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FB" w:rsidRDefault="00D23F52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:rsidR="008752FB" w:rsidRDefault="00D23F52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1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22373" w:rsidRDefault="00D23F52" w:rsidP="00922373">
      <w:pPr>
        <w:tabs>
          <w:tab w:val="left" w:pos="8505"/>
        </w:tabs>
        <w:spacing w:before="600" w:after="24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56"/>
          <w:szCs w:val="56"/>
        </w:rPr>
      </w:pPr>
      <w:r w:rsidRPr="00922373">
        <w:rPr>
          <w:rFonts w:ascii="Calibri" w:eastAsia="Calibri" w:hAnsi="Calibri" w:cs="Calibri"/>
          <w:b/>
          <w:color w:val="38761D"/>
          <w:sz w:val="56"/>
          <w:szCs w:val="56"/>
        </w:rPr>
        <w:t>ŠKOLOU K RADOSTNÉMU ŽITÍ</w:t>
      </w:r>
    </w:p>
    <w:p w:rsidR="008752FB" w:rsidRDefault="00922373" w:rsidP="00922373">
      <w:pPr>
        <w:tabs>
          <w:tab w:val="left" w:pos="8505"/>
        </w:tabs>
        <w:spacing w:before="240" w:after="24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56"/>
          <w:szCs w:val="56"/>
        </w:rPr>
      </w:pPr>
      <w:r w:rsidRPr="00922373">
        <w:rPr>
          <w:rFonts w:ascii="Calibri" w:eastAsia="Calibri" w:hAnsi="Calibri" w:cs="Calibri"/>
          <w:b/>
          <w:color w:val="38761D"/>
          <w:sz w:val="56"/>
          <w:szCs w:val="56"/>
        </w:rPr>
        <w:t xml:space="preserve"> ČLOVĚK A SPOLEČNOST</w:t>
      </w:r>
      <w:r w:rsidR="0028438E">
        <w:rPr>
          <w:rFonts w:ascii="Calibri" w:eastAsia="Calibri" w:hAnsi="Calibri" w:cs="Calibri"/>
          <w:b/>
          <w:color w:val="38761D"/>
          <w:sz w:val="56"/>
          <w:szCs w:val="56"/>
        </w:rPr>
        <w:t xml:space="preserve">- DĚJEPIS, VÝCHOVA K </w:t>
      </w:r>
      <w:r>
        <w:rPr>
          <w:rFonts w:ascii="Calibri" w:eastAsia="Calibri" w:hAnsi="Calibri" w:cs="Calibri"/>
          <w:b/>
          <w:color w:val="38761D"/>
          <w:sz w:val="56"/>
          <w:szCs w:val="56"/>
        </w:rPr>
        <w:t>OBČANSTVÍ</w:t>
      </w:r>
    </w:p>
    <w:p w:rsidR="008752FB" w:rsidRDefault="008752FB">
      <w:pPr>
        <w:spacing w:after="0" w:line="200" w:lineRule="auto"/>
        <w:jc w:val="both"/>
        <w:rPr>
          <w:sz w:val="20"/>
          <w:szCs w:val="20"/>
        </w:rPr>
      </w:pPr>
    </w:p>
    <w:p w:rsidR="00922373" w:rsidRDefault="00922373">
      <w:pPr>
        <w:spacing w:after="0" w:line="200" w:lineRule="auto"/>
        <w:jc w:val="both"/>
        <w:rPr>
          <w:sz w:val="20"/>
          <w:szCs w:val="20"/>
        </w:rPr>
      </w:pPr>
    </w:p>
    <w:p w:rsidR="008752FB" w:rsidRPr="00922373" w:rsidRDefault="00922373" w:rsidP="00864CA7">
      <w:pPr>
        <w:spacing w:after="0" w:line="240" w:lineRule="auto"/>
        <w:ind w:right="-20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5.</w:t>
      </w:r>
      <w:r w:rsidR="00864CA7" w:rsidRPr="00922373">
        <w:rPr>
          <w:rFonts w:ascii="Arial" w:eastAsia="Arial" w:hAnsi="Arial" w:cs="Arial"/>
          <w:b/>
          <w:sz w:val="36"/>
          <w:szCs w:val="36"/>
        </w:rPr>
        <w:t>7</w:t>
      </w:r>
      <w:r w:rsidR="00D23F52" w:rsidRPr="00922373">
        <w:rPr>
          <w:rFonts w:ascii="Arial" w:eastAsia="Arial" w:hAnsi="Arial" w:cs="Arial"/>
          <w:b/>
          <w:sz w:val="36"/>
          <w:szCs w:val="36"/>
        </w:rPr>
        <w:t xml:space="preserve">. ČLOVĚK A SPOLEČNOST </w:t>
      </w:r>
    </w:p>
    <w:p w:rsidR="008752FB" w:rsidRDefault="00D23F52">
      <w:pPr>
        <w:spacing w:before="280" w:after="280" w:line="240" w:lineRule="auto"/>
        <w:rPr>
          <w:sz w:val="24"/>
          <w:szCs w:val="24"/>
        </w:rPr>
      </w:pPr>
      <w:r>
        <w:rPr>
          <w:sz w:val="24"/>
          <w:szCs w:val="24"/>
        </w:rPr>
        <w:t>Vzdělávací oblast Člověk a společnost rozvíjí u žáků znalosti a dovednosti potřebné pro život v demokratické společnosti, pochopení historických souvislostí, utváření občanských postojů a odpovědnosti.</w:t>
      </w:r>
    </w:p>
    <w:p w:rsidR="008752FB" w:rsidRDefault="00D23F52">
      <w:pPr>
        <w:spacing w:before="280" w:after="280" w:line="240" w:lineRule="auto"/>
        <w:rPr>
          <w:sz w:val="24"/>
          <w:szCs w:val="24"/>
        </w:rPr>
      </w:pPr>
      <w:r>
        <w:rPr>
          <w:sz w:val="24"/>
          <w:szCs w:val="24"/>
        </w:rPr>
        <w:t>Žáci se učí chápat společenské jevy v historických a současných souvislostech, formovat si vlastní názor, hledat souvislosti mezi minulostí a přítomností a uplatňovat poznatky v každodenním životě. Součástí oblasti je i prevence rasismu, extremismu, rozvoj tolerance, rovnosti pohlaví a úcty k lidským právům, stejně jako základy finanční gramotnosti a ochrany zdraví a bezpečí.</w:t>
      </w:r>
    </w:p>
    <w:p w:rsidR="008752FB" w:rsidRDefault="00D23F5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Oblast zahrnuje:</w:t>
      </w:r>
    </w:p>
    <w:p w:rsidR="008752FB" w:rsidRDefault="00D23F52">
      <w:pPr>
        <w:numPr>
          <w:ilvl w:val="0"/>
          <w:numId w:val="3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b/>
          <w:sz w:val="24"/>
          <w:szCs w:val="24"/>
        </w:rPr>
        <w:t>Dějepis</w:t>
      </w:r>
      <w:r>
        <w:rPr>
          <w:sz w:val="24"/>
          <w:szCs w:val="24"/>
        </w:rPr>
        <w:t xml:space="preserve"> – rozvoj historického vědomí, poznávání klíčových událostí a souvislostí, zejména 19. a 20. století; důraz na regionální historii a pochopení současnosti skrze minulost.</w:t>
      </w:r>
    </w:p>
    <w:p w:rsidR="008752FB" w:rsidRDefault="00D23F52">
      <w:pPr>
        <w:numPr>
          <w:ilvl w:val="0"/>
          <w:numId w:val="31"/>
        </w:numPr>
        <w:spacing w:after="280" w:line="240" w:lineRule="auto"/>
        <w:rPr>
          <w:sz w:val="24"/>
          <w:szCs w:val="24"/>
        </w:rPr>
      </w:pPr>
      <w:r>
        <w:rPr>
          <w:b/>
          <w:sz w:val="24"/>
          <w:szCs w:val="24"/>
        </w:rPr>
        <w:t>Výchovu k občanství</w:t>
      </w:r>
      <w:r>
        <w:rPr>
          <w:sz w:val="24"/>
          <w:szCs w:val="24"/>
        </w:rPr>
        <w:t xml:space="preserve"> – zaměření na sociální orientaci, mezilidské vztahy, právní a občanské vědomí, základy fungování státu, osobní odpovědnost a mravní hodnoty, orientaci ve financích a ve veřejném životě.</w:t>
      </w:r>
    </w:p>
    <w:p w:rsidR="008752FB" w:rsidRDefault="00D23F52">
      <w:pPr>
        <w:spacing w:before="280" w:after="280" w:line="240" w:lineRule="auto"/>
        <w:rPr>
          <w:sz w:val="24"/>
          <w:szCs w:val="24"/>
        </w:rPr>
      </w:pPr>
      <w:r>
        <w:rPr>
          <w:sz w:val="24"/>
          <w:szCs w:val="24"/>
        </w:rPr>
        <w:t>Výuka navazuje na oblast Člověk a jeho svět a má přirozené přesahy do dalších předmětů, zejména do Zeměpisu (společenskovědní témata), ale i do průřezových témat a školního klimatu.</w:t>
      </w:r>
    </w:p>
    <w:p w:rsidR="008752FB" w:rsidRDefault="00D23F5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Cíle vzdělávání v oblasti</w:t>
      </w:r>
    </w:p>
    <w:p w:rsidR="008752FB" w:rsidRDefault="00D23F5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Vzdělávání směřuje k tomu, aby žák:</w:t>
      </w:r>
    </w:p>
    <w:p w:rsidR="008752FB" w:rsidRDefault="00D23F52">
      <w:pPr>
        <w:numPr>
          <w:ilvl w:val="0"/>
          <w:numId w:val="32"/>
        </w:numPr>
        <w:spacing w:before="280" w:after="0" w:line="240" w:lineRule="auto"/>
        <w:rPr>
          <w:sz w:val="24"/>
          <w:szCs w:val="24"/>
        </w:rPr>
      </w:pPr>
      <w:r>
        <w:rPr>
          <w:sz w:val="24"/>
          <w:szCs w:val="24"/>
        </w:rPr>
        <w:t>rozvíjel zájem o minulost a současnost,</w:t>
      </w:r>
    </w:p>
    <w:p w:rsidR="008752FB" w:rsidRDefault="00D23F52">
      <w:pPr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porozuměl souvislostem historických i aktuálních událostí,</w:t>
      </w:r>
    </w:p>
    <w:p w:rsidR="008752FB" w:rsidRDefault="00D23F52">
      <w:pPr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uměl srovnávat jevy v českém i globálním měřítku,</w:t>
      </w:r>
    </w:p>
    <w:p w:rsidR="008752FB" w:rsidRDefault="00D23F52">
      <w:pPr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vytvořil si hodnotový systém opřený o historickou zkušenost,</w:t>
      </w:r>
    </w:p>
    <w:p w:rsidR="008752FB" w:rsidRDefault="00D23F52">
      <w:pPr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rozlišoval mýty a fakta,</w:t>
      </w:r>
    </w:p>
    <w:p w:rsidR="008752FB" w:rsidRDefault="00D23F52">
      <w:pPr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využíval různorodé informační zdroje,</w:t>
      </w:r>
    </w:p>
    <w:p w:rsidR="008752FB" w:rsidRDefault="00D23F52">
      <w:pPr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orientoval se v každodenním i veřejném životě,</w:t>
      </w:r>
    </w:p>
    <w:p w:rsidR="008752FB" w:rsidRDefault="00D23F52">
      <w:pPr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rozvíjel úctu k jiným národům, kulturám a odlišnostem,</w:t>
      </w:r>
    </w:p>
    <w:p w:rsidR="008752FB" w:rsidRDefault="00D23F52">
      <w:pPr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dokázal chránit zdraví, život, majetek a znal principy obrany státu,</w:t>
      </w:r>
    </w:p>
    <w:p w:rsidR="008752FB" w:rsidRDefault="00D23F52">
      <w:pPr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orientoval se v aktuálním dění v ČR, EU a ve světě,</w:t>
      </w:r>
    </w:p>
    <w:p w:rsidR="008752FB" w:rsidRDefault="00D23F52">
      <w:pPr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utvářel si vlastní identitu a znal své možnosti a odpovědnost,</w:t>
      </w:r>
    </w:p>
    <w:p w:rsidR="008752FB" w:rsidRDefault="00D23F52">
      <w:pPr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chápal principy rovnosti žen a mužů,</w:t>
      </w:r>
    </w:p>
    <w:p w:rsidR="008752FB" w:rsidRDefault="00D23F52">
      <w:pPr>
        <w:numPr>
          <w:ilvl w:val="0"/>
          <w:numId w:val="3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rozpoznával manipulaci a ohrožení demokratických principů,</w:t>
      </w:r>
    </w:p>
    <w:p w:rsidR="008752FB" w:rsidRDefault="00D23F52">
      <w:pPr>
        <w:numPr>
          <w:ilvl w:val="0"/>
          <w:numId w:val="32"/>
        </w:numPr>
        <w:spacing w:after="280" w:line="240" w:lineRule="auto"/>
        <w:rPr>
          <w:sz w:val="24"/>
          <w:szCs w:val="24"/>
        </w:rPr>
      </w:pPr>
      <w:r>
        <w:rPr>
          <w:sz w:val="24"/>
          <w:szCs w:val="24"/>
        </w:rPr>
        <w:t>dovedl vhodně komunikovat, vyjadřovat a obhajovat své postoje a názory.</w:t>
      </w:r>
    </w:p>
    <w:p w:rsidR="008752FB" w:rsidRDefault="008752FB">
      <w:pPr>
        <w:spacing w:after="0" w:line="240" w:lineRule="auto"/>
        <w:ind w:left="1100" w:right="-20"/>
        <w:rPr>
          <w:rFonts w:ascii="Arial" w:eastAsia="Arial" w:hAnsi="Arial" w:cs="Arial"/>
          <w:b/>
          <w:sz w:val="24"/>
          <w:szCs w:val="24"/>
        </w:rPr>
      </w:pPr>
    </w:p>
    <w:p w:rsidR="008752FB" w:rsidRPr="00922373" w:rsidRDefault="00D23F52" w:rsidP="00922373">
      <w:pPr>
        <w:spacing w:after="0" w:line="240" w:lineRule="auto"/>
        <w:ind w:right="-20"/>
        <w:rPr>
          <w:rFonts w:ascii="Arial" w:eastAsia="Arial" w:hAnsi="Arial" w:cs="Arial"/>
          <w:sz w:val="48"/>
          <w:szCs w:val="48"/>
        </w:rPr>
      </w:pPr>
      <w:r w:rsidRPr="00922373">
        <w:rPr>
          <w:rFonts w:ascii="Arial" w:eastAsia="Arial" w:hAnsi="Arial" w:cs="Arial"/>
          <w:b/>
          <w:sz w:val="48"/>
          <w:szCs w:val="48"/>
        </w:rPr>
        <w:t>5.</w:t>
      </w:r>
      <w:r w:rsidR="00864CA7" w:rsidRPr="00922373">
        <w:rPr>
          <w:rFonts w:ascii="Arial" w:eastAsia="Arial" w:hAnsi="Arial" w:cs="Arial"/>
          <w:b/>
          <w:sz w:val="48"/>
          <w:szCs w:val="48"/>
        </w:rPr>
        <w:t>7.</w:t>
      </w:r>
      <w:r w:rsidRPr="00922373">
        <w:rPr>
          <w:rFonts w:ascii="Arial" w:eastAsia="Arial" w:hAnsi="Arial" w:cs="Arial"/>
          <w:b/>
          <w:sz w:val="48"/>
          <w:szCs w:val="48"/>
        </w:rPr>
        <w:t>1. DĚJEPIS</w:t>
      </w:r>
    </w:p>
    <w:p w:rsidR="008752FB" w:rsidRDefault="008752FB">
      <w:pPr>
        <w:spacing w:after="0" w:line="240" w:lineRule="auto"/>
        <w:ind w:left="1100" w:right="-20"/>
        <w:rPr>
          <w:rFonts w:ascii="Arial" w:eastAsia="Arial" w:hAnsi="Arial" w:cs="Arial"/>
          <w:sz w:val="24"/>
          <w:szCs w:val="24"/>
        </w:rPr>
      </w:pPr>
    </w:p>
    <w:p w:rsidR="008752FB" w:rsidRDefault="008752FB">
      <w:pPr>
        <w:spacing w:before="3" w:after="0" w:line="190" w:lineRule="auto"/>
        <w:rPr>
          <w:sz w:val="19"/>
          <w:szCs w:val="19"/>
        </w:rPr>
      </w:pPr>
    </w:p>
    <w:p w:rsidR="008752FB" w:rsidRDefault="00D23F52">
      <w:pPr>
        <w:tabs>
          <w:tab w:val="left" w:pos="3420"/>
          <w:tab w:val="left" w:pos="5200"/>
          <w:tab w:val="left" w:pos="6980"/>
        </w:tabs>
        <w:spacing w:before="37" w:after="0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6.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7.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8.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9. ročník</w:t>
      </w:r>
    </w:p>
    <w:p w:rsidR="008752FB" w:rsidRDefault="008752FB">
      <w:pPr>
        <w:spacing w:before="2" w:after="0" w:line="80" w:lineRule="auto"/>
        <w:rPr>
          <w:sz w:val="8"/>
          <w:szCs w:val="8"/>
        </w:rPr>
      </w:pPr>
    </w:p>
    <w:tbl>
      <w:tblPr>
        <w:tblStyle w:val="a5"/>
        <w:tblW w:w="712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</w:tblGrid>
      <w:tr w:rsidR="008752FB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8752FB" w:rsidRDefault="008752FB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8752FB" w:rsidRDefault="00D23F52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8752FB" w:rsidRDefault="008752FB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8752FB" w:rsidRDefault="00D23F52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8752FB" w:rsidRDefault="008752FB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8752FB" w:rsidRDefault="00D23F52">
            <w:pPr>
              <w:spacing w:after="0" w:line="240" w:lineRule="auto"/>
              <w:ind w:left="811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8752FB" w:rsidRDefault="008752FB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8752FB" w:rsidRDefault="00D23F52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</w:tr>
    </w:tbl>
    <w:p w:rsidR="008752FB" w:rsidRDefault="008752FB">
      <w:pPr>
        <w:spacing w:after="0"/>
        <w:jc w:val="center"/>
      </w:pPr>
    </w:p>
    <w:p w:rsidR="008752FB" w:rsidRPr="00723D22" w:rsidRDefault="00D23F52" w:rsidP="00864CA7">
      <w:pPr>
        <w:spacing w:before="34" w:after="0" w:line="240" w:lineRule="auto"/>
        <w:ind w:right="-23"/>
        <w:rPr>
          <w:rFonts w:ascii="Arial" w:eastAsia="Arial" w:hAnsi="Arial" w:cs="Arial"/>
          <w:sz w:val="24"/>
          <w:szCs w:val="24"/>
        </w:rPr>
      </w:pPr>
      <w:r w:rsidRPr="00723D22">
        <w:rPr>
          <w:rFonts w:ascii="Arial" w:eastAsia="Arial" w:hAnsi="Arial" w:cs="Arial"/>
          <w:b/>
          <w:sz w:val="24"/>
          <w:szCs w:val="24"/>
        </w:rPr>
        <w:t>Oblast: ČLOVĚK A SPOLEČNOST</w:t>
      </w:r>
    </w:p>
    <w:p w:rsidR="008752FB" w:rsidRPr="00723D22" w:rsidRDefault="00D23F52" w:rsidP="00864CA7">
      <w:pPr>
        <w:spacing w:before="66" w:after="0" w:line="240" w:lineRule="auto"/>
        <w:ind w:right="-20"/>
        <w:rPr>
          <w:sz w:val="24"/>
          <w:szCs w:val="24"/>
        </w:rPr>
      </w:pPr>
      <w:r w:rsidRPr="00723D22">
        <w:rPr>
          <w:sz w:val="24"/>
          <w:szCs w:val="24"/>
        </w:rPr>
        <w:t>NÁZEV VYUČOVACÍHO PŘEDMĚTU: DĚJEPIS</w:t>
      </w:r>
    </w:p>
    <w:p w:rsidR="008752FB" w:rsidRPr="00723D22" w:rsidRDefault="00D23F52" w:rsidP="00864CA7">
      <w:pPr>
        <w:spacing w:after="0" w:line="240" w:lineRule="auto"/>
        <w:ind w:right="-20"/>
        <w:rPr>
          <w:sz w:val="24"/>
          <w:szCs w:val="24"/>
        </w:rPr>
      </w:pPr>
      <w:r w:rsidRPr="00723D22">
        <w:rPr>
          <w:sz w:val="24"/>
          <w:szCs w:val="24"/>
        </w:rPr>
        <w:t xml:space="preserve">CHARAKTERISTIKA: </w:t>
      </w:r>
    </w:p>
    <w:p w:rsidR="008752FB" w:rsidRPr="00723D22" w:rsidRDefault="00D23F52" w:rsidP="00864CA7">
      <w:pPr>
        <w:spacing w:after="0" w:line="240" w:lineRule="auto"/>
        <w:ind w:right="1242"/>
        <w:jc w:val="both"/>
        <w:rPr>
          <w:sz w:val="24"/>
          <w:szCs w:val="24"/>
        </w:rPr>
      </w:pPr>
      <w:r w:rsidRPr="00723D22">
        <w:rPr>
          <w:sz w:val="24"/>
          <w:szCs w:val="24"/>
        </w:rPr>
        <w:t xml:space="preserve">Vzdělávací obor Dějepis se vyučuje jako samostatný vzdělávací obor na II. stupni ZŠ, </w:t>
      </w:r>
      <w:r w:rsidR="001522B6" w:rsidRPr="00723D22">
        <w:rPr>
          <w:sz w:val="24"/>
          <w:szCs w:val="24"/>
        </w:rPr>
        <w:t>s</w:t>
      </w:r>
      <w:r w:rsidRPr="00723D22">
        <w:rPr>
          <w:sz w:val="24"/>
          <w:szCs w:val="24"/>
        </w:rPr>
        <w:t>polečně se vzdělávacím oborem Výchova k občanství tvoří náplň vzdělávací oblasti Člověk a společnost.</w:t>
      </w:r>
    </w:p>
    <w:p w:rsidR="008752FB" w:rsidRPr="00723D22" w:rsidRDefault="008752FB">
      <w:pPr>
        <w:spacing w:after="0" w:line="240" w:lineRule="auto"/>
        <w:ind w:left="1100" w:right="1242"/>
        <w:jc w:val="both"/>
        <w:rPr>
          <w:sz w:val="24"/>
          <w:szCs w:val="24"/>
        </w:rPr>
      </w:pPr>
    </w:p>
    <w:p w:rsidR="008752FB" w:rsidRPr="00723D22" w:rsidRDefault="00D23F52" w:rsidP="00864CA7">
      <w:pPr>
        <w:spacing w:after="0" w:line="240" w:lineRule="auto"/>
        <w:ind w:right="1242"/>
        <w:jc w:val="both"/>
        <w:rPr>
          <w:sz w:val="24"/>
          <w:szCs w:val="24"/>
        </w:rPr>
      </w:pPr>
      <w:r w:rsidRPr="00723D22">
        <w:rPr>
          <w:sz w:val="24"/>
          <w:szCs w:val="24"/>
        </w:rPr>
        <w:t xml:space="preserve"> Ve vzdělávacím oboru Dějepis se prolínají následující průřezová témata:</w:t>
      </w:r>
    </w:p>
    <w:p w:rsidR="009A64A7" w:rsidRPr="00723D22" w:rsidRDefault="009A64A7" w:rsidP="00864CA7">
      <w:pPr>
        <w:spacing w:after="0" w:line="240" w:lineRule="auto"/>
        <w:ind w:right="1242"/>
        <w:jc w:val="both"/>
        <w:rPr>
          <w:sz w:val="24"/>
          <w:szCs w:val="24"/>
        </w:rPr>
      </w:pPr>
      <w:r w:rsidRPr="00723D22">
        <w:rPr>
          <w:sz w:val="24"/>
          <w:szCs w:val="24"/>
        </w:rPr>
        <w:t>6. ročník:</w:t>
      </w:r>
    </w:p>
    <w:p w:rsidR="009A64A7" w:rsidRPr="00723D22" w:rsidRDefault="009A64A7" w:rsidP="00864CA7">
      <w:pPr>
        <w:spacing w:after="0" w:line="240" w:lineRule="auto"/>
        <w:ind w:right="284"/>
        <w:rPr>
          <w:sz w:val="24"/>
          <w:szCs w:val="24"/>
        </w:rPr>
      </w:pPr>
      <w:r w:rsidRPr="00723D22">
        <w:rPr>
          <w:sz w:val="24"/>
          <w:szCs w:val="24"/>
        </w:rPr>
        <w:t>VDO - Principy demokracie jako formy vlády a způsobu rozhodování</w:t>
      </w:r>
      <w:r w:rsidRPr="00723D22">
        <w:rPr>
          <w:b/>
          <w:sz w:val="24"/>
          <w:szCs w:val="24"/>
        </w:rPr>
        <w:t xml:space="preserve"> – </w:t>
      </w:r>
      <w:r w:rsidRPr="00723D22">
        <w:rPr>
          <w:sz w:val="24"/>
          <w:szCs w:val="24"/>
        </w:rPr>
        <w:t xml:space="preserve">demokracie jako protiváha diktatury a anarchie, principy </w:t>
      </w:r>
      <w:r w:rsidR="00723D22">
        <w:rPr>
          <w:sz w:val="24"/>
          <w:szCs w:val="24"/>
        </w:rPr>
        <w:tab/>
      </w:r>
      <w:r w:rsidR="00723D22">
        <w:rPr>
          <w:sz w:val="24"/>
          <w:szCs w:val="24"/>
        </w:rPr>
        <w:tab/>
        <w:t xml:space="preserve">      </w:t>
      </w:r>
      <w:r w:rsidRPr="00723D22">
        <w:rPr>
          <w:sz w:val="24"/>
          <w:szCs w:val="24"/>
        </w:rPr>
        <w:t>demokracie</w:t>
      </w:r>
      <w:r w:rsidRPr="00723D22">
        <w:rPr>
          <w:b/>
          <w:sz w:val="24"/>
          <w:szCs w:val="24"/>
        </w:rPr>
        <w:t xml:space="preserve"> </w:t>
      </w:r>
    </w:p>
    <w:p w:rsidR="001D248E" w:rsidRPr="00723D22" w:rsidRDefault="00D23F52" w:rsidP="00864CA7">
      <w:pPr>
        <w:spacing w:after="0" w:line="240" w:lineRule="auto"/>
        <w:ind w:right="1242"/>
        <w:jc w:val="both"/>
        <w:rPr>
          <w:sz w:val="24"/>
          <w:szCs w:val="24"/>
        </w:rPr>
      </w:pPr>
      <w:r w:rsidRPr="00723D22">
        <w:rPr>
          <w:sz w:val="24"/>
          <w:szCs w:val="24"/>
        </w:rPr>
        <w:t>7. ročník:</w:t>
      </w:r>
      <w:r w:rsidR="00FA6470" w:rsidRPr="00723D22">
        <w:rPr>
          <w:sz w:val="24"/>
          <w:szCs w:val="24"/>
        </w:rPr>
        <w:t xml:space="preserve"> </w:t>
      </w:r>
    </w:p>
    <w:p w:rsidR="008752FB" w:rsidRPr="00723D22" w:rsidRDefault="00D23F52" w:rsidP="00864CA7">
      <w:pPr>
        <w:spacing w:after="0" w:line="240" w:lineRule="auto"/>
        <w:ind w:right="1242"/>
        <w:jc w:val="both"/>
        <w:rPr>
          <w:sz w:val="24"/>
          <w:szCs w:val="24"/>
        </w:rPr>
      </w:pPr>
      <w:r w:rsidRPr="00723D22">
        <w:rPr>
          <w:sz w:val="24"/>
          <w:szCs w:val="24"/>
        </w:rPr>
        <w:t>EGS – jsme Evropané</w:t>
      </w:r>
      <w:r w:rsidR="00940610" w:rsidRPr="00723D22">
        <w:rPr>
          <w:sz w:val="24"/>
          <w:szCs w:val="24"/>
        </w:rPr>
        <w:t xml:space="preserve"> - </w:t>
      </w:r>
      <w:r w:rsidRPr="00723D22">
        <w:rPr>
          <w:sz w:val="24"/>
          <w:szCs w:val="24"/>
        </w:rPr>
        <w:t>kořeny a zdroje evropské civilizace, klíčové mezníky evropské historie, Slované, utváření národů v Evropě</w:t>
      </w:r>
    </w:p>
    <w:p w:rsidR="001D248E" w:rsidRPr="00723D22" w:rsidRDefault="00D23F52" w:rsidP="00864CA7">
      <w:pPr>
        <w:spacing w:after="0" w:line="240" w:lineRule="auto"/>
        <w:ind w:right="1242"/>
        <w:jc w:val="both"/>
        <w:rPr>
          <w:sz w:val="24"/>
          <w:szCs w:val="24"/>
        </w:rPr>
      </w:pPr>
      <w:r w:rsidRPr="00723D22">
        <w:rPr>
          <w:sz w:val="24"/>
          <w:szCs w:val="24"/>
        </w:rPr>
        <w:t>8. ročník:</w:t>
      </w:r>
      <w:r w:rsidR="00FA6470" w:rsidRPr="00723D22">
        <w:rPr>
          <w:sz w:val="24"/>
          <w:szCs w:val="24"/>
        </w:rPr>
        <w:t xml:space="preserve"> </w:t>
      </w:r>
    </w:p>
    <w:p w:rsidR="00864CA7" w:rsidRDefault="00AC50E6" w:rsidP="00AC50E6">
      <w:pPr>
        <w:spacing w:after="0" w:line="240" w:lineRule="auto"/>
        <w:ind w:right="284"/>
        <w:rPr>
          <w:sz w:val="24"/>
          <w:szCs w:val="24"/>
        </w:rPr>
      </w:pPr>
      <w:r w:rsidRPr="00723D22">
        <w:rPr>
          <w:sz w:val="24"/>
          <w:szCs w:val="24"/>
        </w:rPr>
        <w:t xml:space="preserve"> MUV – Princip sociálního smíru a solidarity – otázka lidských práv, základní dokumenty</w:t>
      </w:r>
    </w:p>
    <w:p w:rsidR="00AC50E6" w:rsidRPr="00723D22" w:rsidRDefault="00864CA7" w:rsidP="00AC50E6">
      <w:pPr>
        <w:spacing w:after="0" w:line="240" w:lineRule="auto"/>
        <w:ind w:right="28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C50E6" w:rsidRPr="00723D22">
        <w:rPr>
          <w:sz w:val="24"/>
          <w:szCs w:val="24"/>
        </w:rPr>
        <w:t>EGS – Jsme Evropané - klíčové mezníky evropské historie</w:t>
      </w:r>
    </w:p>
    <w:p w:rsidR="00AC50E6" w:rsidRPr="00723D22" w:rsidRDefault="00AC50E6" w:rsidP="00AC50E6">
      <w:pPr>
        <w:spacing w:after="0" w:line="240" w:lineRule="auto"/>
        <w:ind w:right="284"/>
        <w:rPr>
          <w:sz w:val="24"/>
          <w:szCs w:val="24"/>
        </w:rPr>
      </w:pPr>
      <w:r w:rsidRPr="00723D22">
        <w:rPr>
          <w:sz w:val="24"/>
          <w:szCs w:val="24"/>
        </w:rPr>
        <w:t>VDO – Občan, občanská společnost a stát – vývoj občanské společnosti, občan jako odpovědný člen společnosti</w:t>
      </w:r>
      <w:r w:rsidR="005B2B33" w:rsidRPr="00723D22">
        <w:rPr>
          <w:sz w:val="24"/>
          <w:szCs w:val="24"/>
        </w:rPr>
        <w:t xml:space="preserve">, práva a </w:t>
      </w:r>
      <w:r w:rsidR="00723D22">
        <w:rPr>
          <w:sz w:val="24"/>
          <w:szCs w:val="24"/>
        </w:rPr>
        <w:t xml:space="preserve"> </w:t>
      </w:r>
      <w:r w:rsidR="00723D22">
        <w:rPr>
          <w:sz w:val="24"/>
          <w:szCs w:val="24"/>
        </w:rPr>
        <w:tab/>
      </w:r>
      <w:r w:rsidR="00723D22">
        <w:rPr>
          <w:sz w:val="24"/>
          <w:szCs w:val="24"/>
        </w:rPr>
        <w:tab/>
      </w:r>
      <w:r w:rsidR="00723D22">
        <w:rPr>
          <w:sz w:val="24"/>
          <w:szCs w:val="24"/>
        </w:rPr>
        <w:tab/>
        <w:t xml:space="preserve">       </w:t>
      </w:r>
      <w:r w:rsidR="005B2B33" w:rsidRPr="00723D22">
        <w:rPr>
          <w:sz w:val="24"/>
          <w:szCs w:val="24"/>
        </w:rPr>
        <w:t>povinnosti občana</w:t>
      </w:r>
    </w:p>
    <w:p w:rsidR="001522B6" w:rsidRPr="00723D22" w:rsidRDefault="00D23F52" w:rsidP="00864CA7">
      <w:pPr>
        <w:spacing w:after="0" w:line="240" w:lineRule="auto"/>
        <w:ind w:right="1242"/>
        <w:jc w:val="both"/>
        <w:rPr>
          <w:sz w:val="24"/>
          <w:szCs w:val="24"/>
        </w:rPr>
      </w:pPr>
      <w:r w:rsidRPr="00723D22">
        <w:rPr>
          <w:sz w:val="24"/>
          <w:szCs w:val="24"/>
        </w:rPr>
        <w:t>9. ročník:</w:t>
      </w:r>
      <w:r w:rsidR="00FA6470" w:rsidRPr="00723D22">
        <w:rPr>
          <w:sz w:val="24"/>
          <w:szCs w:val="24"/>
        </w:rPr>
        <w:t xml:space="preserve"> </w:t>
      </w:r>
    </w:p>
    <w:p w:rsidR="001522B6" w:rsidRPr="00723D22" w:rsidRDefault="00D23F52" w:rsidP="00864CA7">
      <w:pPr>
        <w:spacing w:after="0" w:line="240" w:lineRule="auto"/>
        <w:ind w:right="1242"/>
        <w:jc w:val="both"/>
        <w:rPr>
          <w:sz w:val="24"/>
          <w:szCs w:val="24"/>
        </w:rPr>
      </w:pPr>
      <w:r w:rsidRPr="00723D22">
        <w:rPr>
          <w:sz w:val="24"/>
          <w:szCs w:val="24"/>
        </w:rPr>
        <w:lastRenderedPageBreak/>
        <w:t>EGS – jsme Evropané (evropská integrace, vytváření a postupné začleňování do EU, mezinárodní organizace a jejich přispění k řešení problémů dětí a mládeže)</w:t>
      </w:r>
    </w:p>
    <w:p w:rsidR="001D248E" w:rsidRPr="00723D22" w:rsidRDefault="001D248E" w:rsidP="001D248E">
      <w:pPr>
        <w:spacing w:after="0"/>
        <w:rPr>
          <w:sz w:val="24"/>
          <w:szCs w:val="24"/>
        </w:rPr>
      </w:pPr>
      <w:r w:rsidRPr="00723D22">
        <w:rPr>
          <w:b/>
          <w:sz w:val="24"/>
          <w:szCs w:val="24"/>
        </w:rPr>
        <w:t xml:space="preserve"> </w:t>
      </w:r>
      <w:r w:rsidRPr="00723D22">
        <w:rPr>
          <w:sz w:val="24"/>
          <w:szCs w:val="24"/>
        </w:rPr>
        <w:t xml:space="preserve">MEV – Fungování a vliv medií ve společnosti - vliv médií na každodenní život, společnost, politický život a kulturu z hlediska </w:t>
      </w:r>
      <w:r w:rsidR="00723D22">
        <w:rPr>
          <w:sz w:val="24"/>
          <w:szCs w:val="24"/>
        </w:rPr>
        <w:tab/>
      </w:r>
      <w:r w:rsidR="00723D22">
        <w:rPr>
          <w:sz w:val="24"/>
          <w:szCs w:val="24"/>
        </w:rPr>
        <w:tab/>
        <w:t xml:space="preserve">      </w:t>
      </w:r>
      <w:r w:rsidRPr="00723D22">
        <w:rPr>
          <w:sz w:val="24"/>
          <w:szCs w:val="24"/>
        </w:rPr>
        <w:t>sou</w:t>
      </w:r>
      <w:r w:rsidR="00723D22">
        <w:rPr>
          <w:sz w:val="24"/>
          <w:szCs w:val="24"/>
        </w:rPr>
        <w:t>časné i</w:t>
      </w:r>
      <w:r w:rsidRPr="00723D22">
        <w:rPr>
          <w:sz w:val="24"/>
          <w:szCs w:val="24"/>
        </w:rPr>
        <w:t xml:space="preserve"> historické perspektivy, vliv médií na každodenní život, společnost, politický život a kulturu (role filmu a televize v životě </w:t>
      </w:r>
      <w:r w:rsidR="00723D22">
        <w:rPr>
          <w:sz w:val="24"/>
          <w:szCs w:val="24"/>
        </w:rPr>
        <w:t xml:space="preserve"> </w:t>
      </w:r>
      <w:r w:rsidR="00723D22">
        <w:rPr>
          <w:sz w:val="24"/>
          <w:szCs w:val="24"/>
        </w:rPr>
        <w:tab/>
        <w:t xml:space="preserve">      </w:t>
      </w:r>
      <w:r w:rsidRPr="00723D22">
        <w:rPr>
          <w:sz w:val="24"/>
          <w:szCs w:val="24"/>
        </w:rPr>
        <w:t>jednotlivce, rodiny, společnosti), role médií v politických změnách</w:t>
      </w:r>
    </w:p>
    <w:p w:rsidR="008752FB" w:rsidRPr="00723D22" w:rsidRDefault="008752FB">
      <w:pPr>
        <w:spacing w:after="0" w:line="240" w:lineRule="auto"/>
        <w:ind w:left="1100" w:right="1242"/>
        <w:jc w:val="both"/>
        <w:rPr>
          <w:sz w:val="24"/>
          <w:szCs w:val="24"/>
        </w:rPr>
      </w:pPr>
    </w:p>
    <w:p w:rsidR="001B58F1" w:rsidRPr="00723D22" w:rsidRDefault="00D23F52" w:rsidP="00864CA7">
      <w:pPr>
        <w:spacing w:after="0" w:line="240" w:lineRule="auto"/>
        <w:ind w:right="1242"/>
        <w:jc w:val="both"/>
        <w:rPr>
          <w:sz w:val="24"/>
          <w:szCs w:val="24"/>
        </w:rPr>
      </w:pPr>
      <w:r w:rsidRPr="00723D22">
        <w:rPr>
          <w:sz w:val="24"/>
          <w:szCs w:val="24"/>
        </w:rPr>
        <w:t xml:space="preserve"> Výuka vzdělávacího oboru Dějepis je na II. stupni základní školy rozčleněna do následujících tematických okruhů:</w:t>
      </w:r>
    </w:p>
    <w:p w:rsidR="008752FB" w:rsidRPr="00723D22" w:rsidRDefault="00D23F52" w:rsidP="00864CA7">
      <w:pPr>
        <w:spacing w:after="0" w:line="240" w:lineRule="auto"/>
        <w:ind w:right="1242"/>
        <w:jc w:val="both"/>
        <w:rPr>
          <w:sz w:val="24"/>
          <w:szCs w:val="24"/>
        </w:rPr>
      </w:pPr>
      <w:r w:rsidRPr="00723D22">
        <w:rPr>
          <w:sz w:val="24"/>
          <w:szCs w:val="24"/>
        </w:rPr>
        <w:t>1) Úvod do studia dějepisu</w:t>
      </w:r>
      <w:r w:rsidR="00864CA7">
        <w:rPr>
          <w:sz w:val="24"/>
          <w:szCs w:val="24"/>
        </w:rPr>
        <w:t xml:space="preserve">  </w:t>
      </w:r>
      <w:r w:rsidRPr="00723D22">
        <w:rPr>
          <w:sz w:val="24"/>
          <w:szCs w:val="24"/>
        </w:rPr>
        <w:t>2) Pravě</w:t>
      </w:r>
      <w:r w:rsidR="0043664B" w:rsidRPr="00723D22">
        <w:rPr>
          <w:sz w:val="24"/>
          <w:szCs w:val="24"/>
        </w:rPr>
        <w:t>k</w:t>
      </w:r>
      <w:r w:rsidR="00864CA7">
        <w:rPr>
          <w:sz w:val="24"/>
          <w:szCs w:val="24"/>
        </w:rPr>
        <w:t xml:space="preserve">  </w:t>
      </w:r>
      <w:r w:rsidRPr="00723D22">
        <w:rPr>
          <w:sz w:val="24"/>
          <w:szCs w:val="24"/>
        </w:rPr>
        <w:t>3) Starověk</w:t>
      </w:r>
      <w:r w:rsidR="00864CA7">
        <w:rPr>
          <w:sz w:val="24"/>
          <w:szCs w:val="24"/>
        </w:rPr>
        <w:t xml:space="preserve"> </w:t>
      </w:r>
      <w:r w:rsidRPr="00723D22">
        <w:rPr>
          <w:sz w:val="24"/>
          <w:szCs w:val="24"/>
        </w:rPr>
        <w:tab/>
        <w:t>4) Středověk a raný novověk</w:t>
      </w:r>
      <w:r w:rsidR="00864CA7">
        <w:rPr>
          <w:sz w:val="24"/>
          <w:szCs w:val="24"/>
        </w:rPr>
        <w:t xml:space="preserve">  </w:t>
      </w:r>
      <w:r w:rsidRPr="00723D22">
        <w:rPr>
          <w:sz w:val="24"/>
          <w:szCs w:val="24"/>
        </w:rPr>
        <w:t>5) Novověk</w:t>
      </w:r>
      <w:r w:rsidR="00864CA7">
        <w:rPr>
          <w:sz w:val="24"/>
          <w:szCs w:val="24"/>
        </w:rPr>
        <w:t xml:space="preserve"> </w:t>
      </w:r>
      <w:r w:rsidRPr="00723D22">
        <w:rPr>
          <w:sz w:val="24"/>
          <w:szCs w:val="24"/>
        </w:rPr>
        <w:t>6) Nová doba</w:t>
      </w:r>
    </w:p>
    <w:p w:rsidR="008752FB" w:rsidRPr="00723D22" w:rsidRDefault="008752FB">
      <w:pPr>
        <w:spacing w:after="0" w:line="240" w:lineRule="auto"/>
        <w:ind w:left="1100" w:right="1242"/>
        <w:jc w:val="both"/>
        <w:rPr>
          <w:sz w:val="24"/>
          <w:szCs w:val="24"/>
        </w:rPr>
      </w:pPr>
    </w:p>
    <w:p w:rsidR="008752FB" w:rsidRPr="00723D22" w:rsidRDefault="00D23F52" w:rsidP="00864CA7">
      <w:pPr>
        <w:spacing w:after="0" w:line="240" w:lineRule="auto"/>
        <w:ind w:right="1242"/>
        <w:jc w:val="both"/>
        <w:rPr>
          <w:sz w:val="24"/>
          <w:szCs w:val="24"/>
        </w:rPr>
      </w:pPr>
      <w:r w:rsidRPr="00723D22">
        <w:rPr>
          <w:sz w:val="24"/>
          <w:szCs w:val="24"/>
        </w:rPr>
        <w:t>V rámci těchto tematických celků jsou žáci seznamováni s národními a světovými dějinami. Žáci poznávají nejdůležitější události politického, hospodářského, kulturního i společenského vývoje ve snaze porozumět současnému světu a jeho problémům.</w:t>
      </w:r>
    </w:p>
    <w:p w:rsidR="008752FB" w:rsidRDefault="008752FB">
      <w:pPr>
        <w:spacing w:after="0" w:line="240" w:lineRule="auto"/>
        <w:ind w:left="1100" w:right="1242"/>
        <w:jc w:val="both"/>
      </w:pPr>
    </w:p>
    <w:p w:rsidR="008752FB" w:rsidRDefault="00D23F52">
      <w:pPr>
        <w:spacing w:after="0" w:line="240" w:lineRule="auto"/>
        <w:ind w:right="1242" w:firstLine="720"/>
        <w:jc w:val="both"/>
      </w:pPr>
      <w:r>
        <w:t>Hlavní cíle výuky vzdělávacího oboru Dějepis jsou následující:</w:t>
      </w:r>
    </w:p>
    <w:p w:rsidR="008752FB" w:rsidRDefault="00D23F5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2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žák pochopí a vysvětlí přínos a význam dějepisu pro současnou společnost</w:t>
      </w:r>
    </w:p>
    <w:p w:rsidR="008752FB" w:rsidRDefault="00D23F5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2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žák získává orientaci v historickém čase, zaznamenává časové údaje</w:t>
      </w:r>
    </w:p>
    <w:p w:rsidR="008752FB" w:rsidRDefault="00D23F5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2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žák navštěvuje a poznává kulturní památky, přispívá k jejich ochraně</w:t>
      </w:r>
    </w:p>
    <w:p w:rsidR="008752FB" w:rsidRDefault="00D23F5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2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žák poznává historické prameny i jejich zdroje, využívá je při své práci, chápe jejich význam                </w:t>
      </w:r>
    </w:p>
    <w:p w:rsidR="008752FB" w:rsidRDefault="00D23F5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2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žák dokáže charakterizovat nejdůležitější období vývoje lidské společnosti</w:t>
      </w:r>
    </w:p>
    <w:p w:rsidR="008752FB" w:rsidRDefault="00D23F5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2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žák chápe kulturní rozmanitosti světa jako důsledek přirozeného vývoje, vnímá odlišnosti, je tolerantní a snášenlivý k ostatním lidem</w:t>
      </w:r>
    </w:p>
    <w:p w:rsidR="008752FB" w:rsidRDefault="00D23F5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2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žák utváří pozitivní hodnotový systém opřený o historickou zkušenost lidstva</w:t>
      </w:r>
    </w:p>
    <w:p w:rsidR="00723D22" w:rsidRDefault="00723D22">
      <w:pPr>
        <w:spacing w:after="0" w:line="240" w:lineRule="auto"/>
        <w:ind w:left="1100" w:right="1242"/>
        <w:jc w:val="both"/>
        <w:rPr>
          <w:b/>
          <w:sz w:val="24"/>
          <w:szCs w:val="24"/>
        </w:rPr>
      </w:pPr>
    </w:p>
    <w:p w:rsidR="008752FB" w:rsidRDefault="00D23F52" w:rsidP="00864CA7">
      <w:pPr>
        <w:spacing w:after="0" w:line="240" w:lineRule="auto"/>
        <w:ind w:right="12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Formy realizace:</w:t>
      </w:r>
    </w:p>
    <w:p w:rsidR="008752FB" w:rsidRDefault="00D23F52" w:rsidP="00864CA7">
      <w:pPr>
        <w:spacing w:after="0" w:line="240" w:lineRule="auto"/>
        <w:ind w:right="12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Projekty, vysvětlování, rozhovor, čtení s výkladem, práce s výukovými programy, samostatná práce žáků, skupinová práce, problémové vyučování, demonstrace, práce ve dvojicích, upevňování, prověřování, praktické činnosti, práce s knihou, čtení, pozorování </w:t>
      </w:r>
    </w:p>
    <w:p w:rsidR="008752FB" w:rsidRDefault="008752FB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p w:rsidR="008752FB" w:rsidRDefault="00D23F52" w:rsidP="00864CA7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Mezipředmětové vztahy</w:t>
      </w:r>
      <w:r>
        <w:rPr>
          <w:b/>
          <w:sz w:val="24"/>
          <w:szCs w:val="24"/>
        </w:rPr>
        <w:tab/>
      </w:r>
    </w:p>
    <w:p w:rsidR="008752FB" w:rsidRDefault="008752FB">
      <w:pPr>
        <w:spacing w:after="0" w:line="240" w:lineRule="auto"/>
        <w:ind w:left="1100"/>
        <w:jc w:val="both"/>
        <w:rPr>
          <w:sz w:val="24"/>
          <w:szCs w:val="24"/>
        </w:rPr>
      </w:pPr>
    </w:p>
    <w:p w:rsidR="008752FB" w:rsidRDefault="00D23F52" w:rsidP="00864CA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Vzdělávací obor Dějepis je úzce spjat s dalšími vyučovacími předměty: zeměpis (orientace v prostoru), matematika, fyzika, chemie a přírodopis (rozvoj vědy a techniky, objevy a vynálezy), výtvarná výchova (stavební slohy), hudební výchova (hudební žánry), český jazyk (slovanské jazyky), občanská výchova (stát a státní zřízení), tělesná výchova (olympijské hry).</w:t>
      </w:r>
    </w:p>
    <w:p w:rsidR="008752FB" w:rsidRDefault="008752FB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p w:rsidR="00864CA7" w:rsidRDefault="00864CA7" w:rsidP="00864CA7">
      <w:pPr>
        <w:spacing w:after="0" w:line="240" w:lineRule="auto"/>
        <w:jc w:val="both"/>
        <w:rPr>
          <w:b/>
          <w:sz w:val="24"/>
          <w:szCs w:val="24"/>
        </w:rPr>
      </w:pPr>
    </w:p>
    <w:p w:rsidR="008752FB" w:rsidRDefault="00D23F52" w:rsidP="00864CA7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Výchovné a vzdělávací strategie</w:t>
      </w:r>
    </w:p>
    <w:p w:rsidR="008752FB" w:rsidRDefault="008752FB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tbl>
      <w:tblPr>
        <w:tblStyle w:val="a6"/>
        <w:tblpPr w:leftFromText="141" w:rightFromText="141" w:vertAnchor="text" w:tblpX="103" w:tblpY="1"/>
        <w:tblW w:w="139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82"/>
        <w:gridCol w:w="10744"/>
      </w:tblGrid>
      <w:tr w:rsidR="008752FB" w:rsidTr="00864CA7">
        <w:tc>
          <w:tcPr>
            <w:tcW w:w="3182" w:type="dxa"/>
          </w:tcPr>
          <w:p w:rsidR="008752FB" w:rsidRPr="00864CA7" w:rsidRDefault="00D23F52" w:rsidP="00864CA7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64CA7">
              <w:rPr>
                <w:rFonts w:ascii="Times New Roman" w:hAnsi="Times New Roman" w:cs="Times New Roman"/>
                <w:sz w:val="24"/>
                <w:szCs w:val="24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744" w:type="dxa"/>
          </w:tcPr>
          <w:p w:rsidR="008752FB" w:rsidRPr="001D37A2" w:rsidRDefault="00D23F52" w:rsidP="00864CA7">
            <w:pPr>
              <w:spacing w:before="120"/>
              <w:jc w:val="both"/>
              <w:rPr>
                <w:rFonts w:ascii="Times New Roman" w:hAnsi="Times New Roman" w:cs="Times New Roman"/>
                <w:b/>
              </w:rPr>
            </w:pPr>
            <w:r w:rsidRPr="001D37A2">
              <w:rPr>
                <w:rFonts w:ascii="Times New Roman" w:hAnsi="Times New Roman" w:cs="Times New Roman"/>
                <w:b/>
              </w:rPr>
              <w:t>Kompetence k učení: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vyhledá a třídí informace a na základě jejich pochopení je využívá v procesu učení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operuje s obecně užívanými termíny, znaky a symboly, uvádí věci do souvislostí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využívá počítačovou a multimediální techniku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37A2">
              <w:rPr>
                <w:rFonts w:ascii="Times New Roman" w:hAnsi="Times New Roman" w:cs="Times New Roman"/>
                <w:b/>
              </w:rPr>
              <w:t>Kompetence k řešení problémů: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vyhledá informace vhodné k řešení problému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37A2">
              <w:rPr>
                <w:rFonts w:ascii="Times New Roman" w:hAnsi="Times New Roman" w:cs="Times New Roman"/>
              </w:rPr>
              <w:t>- samostatně řeší problémy; volí vhodné způsoby řešení</w:t>
            </w:r>
            <w:r w:rsidRPr="001D37A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37A2">
              <w:rPr>
                <w:rFonts w:ascii="Times New Roman" w:hAnsi="Times New Roman" w:cs="Times New Roman"/>
                <w:b/>
              </w:rPr>
              <w:t>Kompetence komunikativní: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učí se formulovat a zdůvodňovat své názory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učí se klást otázky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učí se na otázky odpovídat a vhodně argumentovat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 xml:space="preserve">- rozumí různým typům textů a záznamům a obrazových materiálů 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37A2">
              <w:rPr>
                <w:rFonts w:ascii="Times New Roman" w:hAnsi="Times New Roman" w:cs="Times New Roman"/>
                <w:b/>
              </w:rPr>
              <w:t>Kompetence sociální a personální: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spolupracuje ve skupině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podílí se na utváření příjemné atmosféry v týmu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učí se věcně argumentovat, schopnosti sebekontroly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navzájem se hodnotí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učí se přijímat kritiku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 xml:space="preserve">- učí se vzájemné tolerance, respektování odlišností 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37A2">
              <w:rPr>
                <w:rFonts w:ascii="Times New Roman" w:hAnsi="Times New Roman" w:cs="Times New Roman"/>
                <w:b/>
              </w:rPr>
              <w:t>Kompetence občanské: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respektuje názory ostatních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chápe základní principy na nich spočívající zákony a společenské normy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 xml:space="preserve">- respektuje naše tradice a kulturní a historické dědictví 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37A2">
              <w:rPr>
                <w:rFonts w:ascii="Times New Roman" w:hAnsi="Times New Roman" w:cs="Times New Roman"/>
                <w:b/>
              </w:rPr>
              <w:t>Kompetence pracovní: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dodržuje vymezená pravidla, plní povinnosti a závazky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 xml:space="preserve">- užívá svých znalostí v běžné praxi 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 xml:space="preserve">- je veden k efektivitě při organizování vlastní činnosti 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  <w:b/>
              </w:rPr>
              <w:t>Kompetence digitální: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vyhledává informace na internetu a aplikují je během výuky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t>- umí pracovat s obrázky a využívat je k výuce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</w:rPr>
            </w:pPr>
            <w:r w:rsidRPr="001D37A2">
              <w:rPr>
                <w:rFonts w:ascii="Times New Roman" w:hAnsi="Times New Roman" w:cs="Times New Roman"/>
              </w:rPr>
              <w:lastRenderedPageBreak/>
              <w:t>- používá různorodé aplikace k procvičování učiva</w:t>
            </w:r>
          </w:p>
          <w:p w:rsidR="008752FB" w:rsidRPr="001D37A2" w:rsidRDefault="00D23F52" w:rsidP="00864C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7A2">
              <w:rPr>
                <w:rFonts w:ascii="Times New Roman" w:hAnsi="Times New Roman" w:cs="Times New Roman"/>
              </w:rPr>
              <w:t>- využívá digitální technologii k učení, používá textové editory</w:t>
            </w:r>
          </w:p>
        </w:tc>
      </w:tr>
    </w:tbl>
    <w:p w:rsidR="008752FB" w:rsidRDefault="008752FB" w:rsidP="00864CA7">
      <w:pPr>
        <w:spacing w:after="0"/>
      </w:pPr>
    </w:p>
    <w:tbl>
      <w:tblPr>
        <w:tblStyle w:val="a7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8752FB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Dějepis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 h.</w:t>
            </w:r>
          </w:p>
        </w:tc>
      </w:tr>
      <w:tr w:rsidR="008752FB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Pr="001D37A2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1D37A2">
              <w:rPr>
                <w:rFonts w:eastAsia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k učení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k řešení problémů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komunikativní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sociální a personální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pracovní</w:t>
            </w:r>
          </w:p>
          <w:p w:rsidR="008752FB" w:rsidRPr="00071611" w:rsidRDefault="00D23F52" w:rsidP="00071611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digitální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</w:t>
            </w:r>
            <w:r w:rsidR="004366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43664B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Úvod do studia dějepisu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30"/>
              </w:numPr>
              <w:spacing w:after="0"/>
            </w:pPr>
            <w:r>
              <w:t>uvede konkrétní příklady důležitosti a potřebnosti dějepisných poznatků</w:t>
            </w:r>
          </w:p>
          <w:p w:rsidR="008752FB" w:rsidRDefault="00D23F52">
            <w:pPr>
              <w:numPr>
                <w:ilvl w:val="0"/>
                <w:numId w:val="30"/>
              </w:numPr>
              <w:spacing w:after="0"/>
            </w:pPr>
            <w:r>
              <w:t>uvede příklady zdrojů informací o minulosti; pojmenuje instituce, kde jsou tyto zdroje shromažďovány</w:t>
            </w:r>
          </w:p>
          <w:p w:rsidR="008752FB" w:rsidRDefault="00D23F52">
            <w:pPr>
              <w:numPr>
                <w:ilvl w:val="0"/>
                <w:numId w:val="30"/>
              </w:numPr>
              <w:spacing w:after="0"/>
            </w:pPr>
            <w:r>
              <w:t>orientuje se na časové ose a v historické mapě, řadí hlavní historické epochy v chronologickém sledu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10"/>
              </w:numPr>
              <w:spacing w:before="100" w:after="0" w:line="240" w:lineRule="auto"/>
              <w:ind w:right="284"/>
            </w:pPr>
            <w:r>
              <w:t>historické prameny</w:t>
            </w:r>
          </w:p>
          <w:p w:rsidR="008752FB" w:rsidRDefault="00D23F52">
            <w:pPr>
              <w:numPr>
                <w:ilvl w:val="0"/>
                <w:numId w:val="10"/>
              </w:numPr>
              <w:spacing w:after="0" w:line="240" w:lineRule="auto"/>
              <w:ind w:right="284"/>
            </w:pPr>
            <w:r>
              <w:t>archeologie</w:t>
            </w:r>
          </w:p>
          <w:p w:rsidR="008752FB" w:rsidRDefault="00D23F52">
            <w:pPr>
              <w:numPr>
                <w:ilvl w:val="0"/>
                <w:numId w:val="10"/>
              </w:numPr>
              <w:spacing w:after="100" w:line="240" w:lineRule="auto"/>
              <w:ind w:right="284"/>
            </w:pPr>
            <w:r>
              <w:t>datování v dějepise</w:t>
            </w:r>
          </w:p>
          <w:p w:rsidR="008752FB" w:rsidRDefault="008752FB">
            <w:pPr>
              <w:spacing w:before="100" w:after="100" w:line="240" w:lineRule="auto"/>
              <w:ind w:right="284"/>
              <w:rPr>
                <w:sz w:val="24"/>
                <w:szCs w:val="24"/>
              </w:rPr>
            </w:pP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Pravěk</w:t>
            </w:r>
          </w:p>
        </w:tc>
      </w:tr>
      <w:tr w:rsidR="008752FB">
        <w:trPr>
          <w:trHeight w:val="1502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16"/>
              </w:numPr>
              <w:spacing w:after="0"/>
            </w:pPr>
            <w:r>
              <w:t>charakterizuje život pravěkých sběračů a lovců, jejich materiální a duchovní kulturu</w:t>
            </w:r>
          </w:p>
          <w:p w:rsidR="008752FB" w:rsidRDefault="00D23F52">
            <w:pPr>
              <w:numPr>
                <w:ilvl w:val="0"/>
                <w:numId w:val="16"/>
              </w:numPr>
              <w:spacing w:after="0"/>
            </w:pPr>
            <w:r>
              <w:t>objasní význam zemědělství, dobytkářství a zpracování kovů pro lidskou společnost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15"/>
              </w:numPr>
              <w:spacing w:before="100" w:after="0" w:line="240" w:lineRule="auto"/>
              <w:ind w:right="284"/>
            </w:pPr>
            <w:r>
              <w:t>vývojové fáze člověka</w:t>
            </w:r>
          </w:p>
          <w:p w:rsidR="008752FB" w:rsidRDefault="00D23F52">
            <w:pPr>
              <w:numPr>
                <w:ilvl w:val="0"/>
                <w:numId w:val="15"/>
              </w:numPr>
              <w:spacing w:after="0" w:line="240" w:lineRule="auto"/>
              <w:ind w:right="284"/>
            </w:pPr>
            <w:r>
              <w:t>doba kamenná</w:t>
            </w:r>
          </w:p>
          <w:p w:rsidR="008752FB" w:rsidRDefault="00D23F52">
            <w:pPr>
              <w:numPr>
                <w:ilvl w:val="0"/>
                <w:numId w:val="15"/>
              </w:numPr>
              <w:spacing w:after="0" w:line="240" w:lineRule="auto"/>
              <w:ind w:right="284"/>
            </w:pPr>
            <w:r>
              <w:t>doba bronzová</w:t>
            </w:r>
          </w:p>
          <w:p w:rsidR="008752FB" w:rsidRDefault="00D23F52">
            <w:pPr>
              <w:numPr>
                <w:ilvl w:val="0"/>
                <w:numId w:val="15"/>
              </w:numPr>
              <w:spacing w:after="100" w:line="240" w:lineRule="auto"/>
              <w:ind w:right="284"/>
            </w:pPr>
            <w:r>
              <w:t>doba železná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Staroorientální státy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19"/>
              </w:numPr>
              <w:spacing w:after="0"/>
            </w:pPr>
            <w:r>
              <w:t>rozpozná souvislost mezi přírodními podmínkami a vznikem prvních velkých zemědělských civilizací</w:t>
            </w:r>
          </w:p>
          <w:p w:rsidR="008752FB" w:rsidRDefault="00D23F52">
            <w:pPr>
              <w:numPr>
                <w:ilvl w:val="0"/>
                <w:numId w:val="19"/>
              </w:numPr>
              <w:spacing w:after="0"/>
            </w:pPr>
            <w:r>
              <w:lastRenderedPageBreak/>
              <w:t xml:space="preserve">uvede nejvýznamnější typy památek, které se staly součástí světového kulturního dědictví </w:t>
            </w:r>
          </w:p>
          <w:p w:rsidR="008752FB" w:rsidRDefault="00D23F52">
            <w:pPr>
              <w:numPr>
                <w:ilvl w:val="0"/>
                <w:numId w:val="19"/>
              </w:numPr>
              <w:spacing w:after="0"/>
            </w:pPr>
            <w:r>
              <w:t xml:space="preserve">uvědomí si souvislosti mezi přírodními podmínkami a vznikem (vývojem) států a civilizací, seznámí se s uspořádáním společnosti starověkých států </w:t>
            </w:r>
          </w:p>
          <w:p w:rsidR="008752FB" w:rsidRDefault="00D23F52">
            <w:pPr>
              <w:numPr>
                <w:ilvl w:val="0"/>
                <w:numId w:val="19"/>
              </w:numPr>
              <w:spacing w:after="0"/>
            </w:pPr>
            <w:r>
              <w:t xml:space="preserve">seznámí se s kult. přínosem starověkých civilizací pro evr. kulturu (poč. písma, věd, první zákony, umění, počátky náboženství) </w:t>
            </w:r>
          </w:p>
          <w:p w:rsidR="008752FB" w:rsidRDefault="00D23F52">
            <w:pPr>
              <w:numPr>
                <w:ilvl w:val="0"/>
                <w:numId w:val="19"/>
              </w:numPr>
              <w:spacing w:after="0"/>
            </w:pPr>
            <w:r>
              <w:t xml:space="preserve">chápe kulturní rozmanitost světa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22"/>
              </w:numPr>
              <w:spacing w:before="100" w:after="0" w:line="240" w:lineRule="auto"/>
              <w:ind w:right="284"/>
            </w:pPr>
            <w:r>
              <w:lastRenderedPageBreak/>
              <w:t>starověká Mezopotámie</w:t>
            </w:r>
          </w:p>
          <w:p w:rsidR="008752FB" w:rsidRDefault="00D23F52">
            <w:pPr>
              <w:numPr>
                <w:ilvl w:val="0"/>
                <w:numId w:val="22"/>
              </w:numPr>
              <w:spacing w:after="0" w:line="240" w:lineRule="auto"/>
              <w:ind w:right="284"/>
            </w:pPr>
            <w:r>
              <w:t>starověký Egypt</w:t>
            </w:r>
          </w:p>
          <w:p w:rsidR="008752FB" w:rsidRDefault="00D23F52">
            <w:pPr>
              <w:numPr>
                <w:ilvl w:val="0"/>
                <w:numId w:val="22"/>
              </w:numPr>
              <w:spacing w:after="0" w:line="240" w:lineRule="auto"/>
              <w:ind w:right="284"/>
            </w:pPr>
            <w:r>
              <w:lastRenderedPageBreak/>
              <w:t>starověká Palestina</w:t>
            </w:r>
          </w:p>
          <w:p w:rsidR="008752FB" w:rsidRDefault="00D23F52">
            <w:pPr>
              <w:numPr>
                <w:ilvl w:val="0"/>
                <w:numId w:val="22"/>
              </w:numPr>
              <w:spacing w:after="0" w:line="240" w:lineRule="auto"/>
              <w:ind w:right="284"/>
            </w:pPr>
            <w:r>
              <w:t>starověká Indie</w:t>
            </w:r>
          </w:p>
          <w:p w:rsidR="008752FB" w:rsidRDefault="00D23F52">
            <w:pPr>
              <w:numPr>
                <w:ilvl w:val="0"/>
                <w:numId w:val="22"/>
              </w:numPr>
              <w:spacing w:after="100" w:line="240" w:lineRule="auto"/>
              <w:ind w:right="284"/>
            </w:pPr>
            <w:r>
              <w:t>starověká Čína</w:t>
            </w:r>
          </w:p>
        </w:tc>
      </w:tr>
      <w:tr w:rsidR="008752FB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Starověké Řecko a Řím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36"/>
              </w:numPr>
              <w:spacing w:after="0"/>
            </w:pPr>
            <w:r>
              <w:t>demonstruje na konkrétních příkladech přínos antické kultury a zrod křesťanství</w:t>
            </w:r>
          </w:p>
          <w:p w:rsidR="008752FB" w:rsidRDefault="00D23F52">
            <w:pPr>
              <w:numPr>
                <w:ilvl w:val="0"/>
                <w:numId w:val="36"/>
              </w:numPr>
              <w:spacing w:after="0"/>
            </w:pPr>
            <w:r>
              <w:t>porovná formy vlády a postavení společenských skupin v jednotlivých státech a vysvětlí podstatu antické demokracie</w:t>
            </w:r>
          </w:p>
          <w:p w:rsidR="008752FB" w:rsidRDefault="00D23F52">
            <w:pPr>
              <w:numPr>
                <w:ilvl w:val="0"/>
                <w:numId w:val="36"/>
              </w:numPr>
              <w:spacing w:after="0"/>
            </w:pPr>
            <w:r>
              <w:t>vyjmenuje klíčové osobnosti řeckých a římských dějin a zhodnotí jejich přínos</w:t>
            </w:r>
          </w:p>
          <w:p w:rsidR="008752FB" w:rsidRDefault="00D23F52">
            <w:pPr>
              <w:numPr>
                <w:ilvl w:val="0"/>
                <w:numId w:val="36"/>
              </w:numPr>
              <w:spacing w:after="0"/>
            </w:pPr>
            <w:r>
              <w:t>vysvětlí základní periody ve vývoji starověkého Řecka a Říma</w:t>
            </w:r>
          </w:p>
          <w:p w:rsidR="008752FB" w:rsidRDefault="00D23F52">
            <w:pPr>
              <w:numPr>
                <w:ilvl w:val="0"/>
                <w:numId w:val="36"/>
              </w:numPr>
              <w:spacing w:after="0"/>
            </w:pPr>
            <w:r>
              <w:t>vysvětlí příčiny vedoucí k zániku republiky, zná významné osobnosti tohoto období</w:t>
            </w:r>
          </w:p>
          <w:p w:rsidR="008752FB" w:rsidRDefault="008752FB">
            <w:pPr>
              <w:spacing w:before="59" w:after="0" w:line="240" w:lineRule="auto"/>
              <w:ind w:right="-20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5"/>
              </w:numPr>
              <w:spacing w:before="100" w:after="0" w:line="240" w:lineRule="auto"/>
              <w:ind w:right="284"/>
            </w:pPr>
            <w:r>
              <w:t>minojská civilizace</w:t>
            </w:r>
          </w:p>
          <w:p w:rsidR="008752FB" w:rsidRDefault="00D23F52">
            <w:pPr>
              <w:numPr>
                <w:ilvl w:val="0"/>
                <w:numId w:val="5"/>
              </w:numPr>
              <w:spacing w:after="0" w:line="240" w:lineRule="auto"/>
              <w:ind w:right="284"/>
            </w:pPr>
            <w:r>
              <w:t>starověké Řecko</w:t>
            </w:r>
          </w:p>
          <w:p w:rsidR="008752FB" w:rsidRDefault="00D23F52">
            <w:pPr>
              <w:numPr>
                <w:ilvl w:val="0"/>
                <w:numId w:val="5"/>
              </w:numPr>
              <w:spacing w:after="100" w:line="240" w:lineRule="auto"/>
              <w:ind w:right="284"/>
            </w:pPr>
            <w:r>
              <w:t>starověký Řím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6C57" w:rsidRPr="009A64A7" w:rsidRDefault="009A64A7" w:rsidP="00CD6C57">
            <w:pPr>
              <w:spacing w:after="0" w:line="240" w:lineRule="auto"/>
              <w:ind w:left="284" w:right="284"/>
            </w:pPr>
            <w:r>
              <w:rPr>
                <w:b/>
              </w:rPr>
              <w:t xml:space="preserve">VDO - </w:t>
            </w:r>
            <w:r w:rsidR="00CD6C57" w:rsidRPr="00CD6C57">
              <w:rPr>
                <w:b/>
              </w:rPr>
              <w:t xml:space="preserve">Principy demokracie jako formy vlády a způsobu rozhodování – </w:t>
            </w:r>
            <w:r w:rsidR="00CD6C57" w:rsidRPr="009A64A7">
              <w:t>demokracie jako protiváha</w:t>
            </w:r>
            <w:r>
              <w:t xml:space="preserve"> </w:t>
            </w:r>
            <w:r w:rsidR="00CD6C57" w:rsidRPr="009A64A7">
              <w:t>diktatury a anarchie</w:t>
            </w:r>
            <w:r>
              <w:t>,</w:t>
            </w:r>
            <w:r w:rsidR="00CD6C57" w:rsidRPr="009A64A7">
              <w:t xml:space="preserve"> principy demokracie</w:t>
            </w:r>
            <w:r w:rsidR="00CD6C57" w:rsidRPr="00CD6C57">
              <w:rPr>
                <w:b/>
              </w:rPr>
              <w:t xml:space="preserve"> </w:t>
            </w:r>
          </w:p>
          <w:p w:rsidR="008752FB" w:rsidRDefault="00D23F52">
            <w:pPr>
              <w:spacing w:after="0" w:line="240" w:lineRule="auto"/>
              <w:ind w:left="284" w:right="284"/>
            </w:pPr>
            <w:r w:rsidRPr="00940610">
              <w:rPr>
                <w:b/>
              </w:rPr>
              <w:t>Z</w:t>
            </w:r>
            <w:r>
              <w:t xml:space="preserve"> – </w:t>
            </w:r>
            <w:r w:rsidR="00E0162F">
              <w:t>světadíly,</w:t>
            </w:r>
            <w:r w:rsidR="00940610">
              <w:t xml:space="preserve"> mapa a </w:t>
            </w:r>
            <w:r>
              <w:t xml:space="preserve">orientace v mapě, </w:t>
            </w:r>
            <w:r w:rsidR="00940610">
              <w:t xml:space="preserve">přírodní podmínky a </w:t>
            </w:r>
            <w:r>
              <w:t>zemědělské oblasti</w:t>
            </w:r>
            <w:r w:rsidR="00940610">
              <w:t xml:space="preserve">, kompas, </w:t>
            </w:r>
            <w:r w:rsidRPr="00940610">
              <w:rPr>
                <w:b/>
              </w:rPr>
              <w:t>VV</w:t>
            </w:r>
            <w:r>
              <w:t xml:space="preserve"> – pravěké malby</w:t>
            </w:r>
          </w:p>
          <w:p w:rsidR="008752FB" w:rsidRDefault="00D23F52">
            <w:pPr>
              <w:spacing w:after="0" w:line="240" w:lineRule="auto"/>
              <w:ind w:left="284" w:right="284"/>
            </w:pPr>
            <w:r w:rsidRPr="00940610">
              <w:rPr>
                <w:b/>
              </w:rPr>
              <w:t>ČJ (lit.)</w:t>
            </w:r>
            <w:r>
              <w:t xml:space="preserve"> – ústní slovesnost</w:t>
            </w:r>
            <w:r w:rsidR="00940610">
              <w:t xml:space="preserve">, písmo, počátky Bible </w:t>
            </w:r>
            <w:r w:rsidRPr="00940610">
              <w:rPr>
                <w:b/>
              </w:rPr>
              <w:t>F</w:t>
            </w:r>
            <w:r>
              <w:t xml:space="preserve"> – kovy a jejich výroba </w:t>
            </w:r>
          </w:p>
          <w:p w:rsidR="008752FB" w:rsidRPr="00940610" w:rsidRDefault="00940610">
            <w:pPr>
              <w:spacing w:after="0" w:line="240" w:lineRule="auto"/>
              <w:ind w:left="284" w:right="284"/>
            </w:pPr>
            <w:r w:rsidRPr="00940610">
              <w:rPr>
                <w:b/>
              </w:rPr>
              <w:t>VkO</w:t>
            </w:r>
            <w:r w:rsidR="00D23F52">
              <w:t xml:space="preserve"> – sociální struktura společnosti, zákoníky, </w:t>
            </w:r>
            <w:r w:rsidR="00D23F52" w:rsidRPr="00940610">
              <w:rPr>
                <w:b/>
              </w:rPr>
              <w:t>M</w:t>
            </w:r>
            <w:r w:rsidR="00D23F52">
              <w:t xml:space="preserve"> – číselné soustavy, Ludolfovo číslo, </w:t>
            </w:r>
            <w:r w:rsidR="00D23F52" w:rsidRPr="00940610">
              <w:rPr>
                <w:b/>
              </w:rPr>
              <w:t>F</w:t>
            </w:r>
            <w:r w:rsidR="00D23F52">
              <w:t xml:space="preserve"> – jednotky, délkové míry</w:t>
            </w:r>
          </w:p>
        </w:tc>
      </w:tr>
    </w:tbl>
    <w:p w:rsidR="008752FB" w:rsidRDefault="008752FB">
      <w:pPr>
        <w:spacing w:before="2" w:after="0" w:line="240" w:lineRule="auto"/>
        <w:rPr>
          <w:sz w:val="24"/>
          <w:szCs w:val="24"/>
        </w:rPr>
      </w:pPr>
    </w:p>
    <w:p w:rsidR="008752FB" w:rsidRDefault="008752FB">
      <w:pPr>
        <w:spacing w:before="6" w:after="0" w:line="100" w:lineRule="auto"/>
        <w:rPr>
          <w:sz w:val="10"/>
          <w:szCs w:val="10"/>
        </w:rPr>
      </w:pPr>
    </w:p>
    <w:p w:rsidR="008752FB" w:rsidRDefault="008752FB">
      <w:pPr>
        <w:spacing w:after="0" w:line="200" w:lineRule="auto"/>
        <w:rPr>
          <w:sz w:val="20"/>
          <w:szCs w:val="20"/>
        </w:rPr>
      </w:pPr>
    </w:p>
    <w:p w:rsidR="008752FB" w:rsidRDefault="008752FB">
      <w:pPr>
        <w:spacing w:after="0" w:line="200" w:lineRule="auto"/>
        <w:rPr>
          <w:sz w:val="20"/>
          <w:szCs w:val="20"/>
        </w:rPr>
      </w:pPr>
    </w:p>
    <w:p w:rsidR="008752FB" w:rsidRDefault="008752FB">
      <w:pPr>
        <w:spacing w:after="0" w:line="200" w:lineRule="auto"/>
        <w:rPr>
          <w:sz w:val="20"/>
          <w:szCs w:val="20"/>
        </w:rPr>
      </w:pPr>
    </w:p>
    <w:p w:rsidR="00071611" w:rsidRDefault="00071611">
      <w:r>
        <w:br w:type="page"/>
      </w:r>
    </w:p>
    <w:p w:rsidR="008752FB" w:rsidRDefault="008752FB">
      <w:pPr>
        <w:spacing w:before="10" w:after="0" w:line="220" w:lineRule="auto"/>
      </w:pPr>
    </w:p>
    <w:tbl>
      <w:tblPr>
        <w:tblStyle w:val="a8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8752FB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Dějepis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1+1 h.</w:t>
            </w:r>
          </w:p>
        </w:tc>
      </w:tr>
      <w:tr w:rsidR="008752FB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Pr="001D37A2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1D37A2">
              <w:rPr>
                <w:rFonts w:eastAsia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k učení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k řešení problémů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komunikativní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sociální a personální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pracovní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digitální</w:t>
            </w:r>
          </w:p>
          <w:p w:rsidR="008752FB" w:rsidRPr="001D37A2" w:rsidRDefault="008752FB">
            <w:pPr>
              <w:spacing w:after="0" w:line="240" w:lineRule="auto"/>
            </w:pP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Raný středověk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11"/>
              </w:numPr>
              <w:spacing w:after="0"/>
            </w:pPr>
            <w:r>
              <w:t xml:space="preserve">popíše podstatnou změnu evropské situace, která nastala v důsledku </w:t>
            </w:r>
          </w:p>
          <w:p w:rsidR="008752FB" w:rsidRDefault="00D23F52">
            <w:pPr>
              <w:spacing w:after="0"/>
            </w:pPr>
            <w:r>
              <w:t xml:space="preserve">             příchodu nových etnik, christianizace a vzniku států </w:t>
            </w:r>
          </w:p>
          <w:p w:rsidR="008752FB" w:rsidRDefault="00D23F52">
            <w:pPr>
              <w:numPr>
                <w:ilvl w:val="0"/>
                <w:numId w:val="1"/>
              </w:numPr>
              <w:spacing w:after="0"/>
            </w:pPr>
            <w:r>
              <w:t>objasní situaci Velkomoravské říše a vnitřní vývoj českého státu a postavení těchto státních útvarů v evropských souvislostech</w:t>
            </w:r>
          </w:p>
          <w:p w:rsidR="008752FB" w:rsidRDefault="00D23F52">
            <w:pPr>
              <w:numPr>
                <w:ilvl w:val="0"/>
                <w:numId w:val="1"/>
              </w:numPr>
              <w:spacing w:after="0"/>
            </w:pPr>
            <w:r>
              <w:t>zhodnotí kulturní přínos cyrilometodějské misie</w:t>
            </w:r>
          </w:p>
          <w:p w:rsidR="008752FB" w:rsidRDefault="00D23F52">
            <w:pPr>
              <w:numPr>
                <w:ilvl w:val="0"/>
                <w:numId w:val="1"/>
              </w:numPr>
              <w:spacing w:after="0"/>
            </w:pPr>
            <w:r>
              <w:t>vymezí úlohu křesťanství a víry v životě středověkého člověka, konflikty mezi světskou a církevní mocí</w:t>
            </w:r>
          </w:p>
          <w:p w:rsidR="008752FB" w:rsidRDefault="00D23F52">
            <w:pPr>
              <w:numPr>
                <w:ilvl w:val="0"/>
                <w:numId w:val="1"/>
              </w:numPr>
              <w:spacing w:after="0"/>
            </w:pPr>
            <w:r>
              <w:t>ilustruje postavení jednotlivých vrstev středověké společnosti</w:t>
            </w:r>
          </w:p>
          <w:p w:rsidR="008752FB" w:rsidRDefault="00D23F52">
            <w:pPr>
              <w:numPr>
                <w:ilvl w:val="0"/>
                <w:numId w:val="1"/>
              </w:numPr>
              <w:spacing w:after="0"/>
            </w:pPr>
            <w:r>
              <w:t>uvede příklady románské kultury</w:t>
            </w:r>
          </w:p>
          <w:p w:rsidR="008752FB" w:rsidRDefault="008752FB">
            <w:pPr>
              <w:spacing w:after="0"/>
            </w:pPr>
          </w:p>
          <w:p w:rsidR="008752FB" w:rsidRDefault="008752FB">
            <w:pPr>
              <w:spacing w:after="0"/>
            </w:pPr>
          </w:p>
          <w:p w:rsidR="008752FB" w:rsidRDefault="008752F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8"/>
              </w:numPr>
              <w:spacing w:before="100" w:after="0" w:line="240" w:lineRule="auto"/>
              <w:ind w:right="284"/>
            </w:pPr>
            <w:r>
              <w:t>stěhování národů</w:t>
            </w:r>
          </w:p>
          <w:p w:rsidR="008752FB" w:rsidRDefault="00D23F52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Franská říše a Karel Veliký</w:t>
            </w:r>
          </w:p>
          <w:p w:rsidR="008752FB" w:rsidRDefault="00D23F52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Vikingové</w:t>
            </w:r>
          </w:p>
          <w:p w:rsidR="008752FB" w:rsidRDefault="00D23F52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Byzantská říše</w:t>
            </w:r>
          </w:p>
          <w:p w:rsidR="008752FB" w:rsidRDefault="00D23F52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Arabská říše a islám</w:t>
            </w:r>
          </w:p>
          <w:p w:rsidR="008752FB" w:rsidRDefault="00D23F52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Slované</w:t>
            </w:r>
          </w:p>
          <w:p w:rsidR="008752FB" w:rsidRDefault="00D23F52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Sámova říše</w:t>
            </w:r>
          </w:p>
          <w:p w:rsidR="008752FB" w:rsidRDefault="00D23F52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Velká Morava</w:t>
            </w:r>
          </w:p>
          <w:p w:rsidR="008752FB" w:rsidRDefault="00D23F52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počátky českého státu a první Přemyslovci</w:t>
            </w:r>
          </w:p>
          <w:p w:rsidR="008752FB" w:rsidRDefault="00D23F52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vznik Svaté říše římské</w:t>
            </w:r>
          </w:p>
          <w:p w:rsidR="008752FB" w:rsidRDefault="00D23F52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první křížové výpravy</w:t>
            </w:r>
          </w:p>
          <w:p w:rsidR="008752FB" w:rsidRDefault="00D23F52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středověká společnost</w:t>
            </w:r>
          </w:p>
          <w:p w:rsidR="008752FB" w:rsidRDefault="00D23F52">
            <w:pPr>
              <w:numPr>
                <w:ilvl w:val="0"/>
                <w:numId w:val="8"/>
              </w:numPr>
              <w:spacing w:after="0" w:line="240" w:lineRule="auto"/>
              <w:ind w:right="284"/>
            </w:pPr>
            <w:r>
              <w:t>románská kultura</w:t>
            </w:r>
          </w:p>
          <w:p w:rsidR="008752FB" w:rsidRDefault="00D23F52">
            <w:pPr>
              <w:numPr>
                <w:ilvl w:val="0"/>
                <w:numId w:val="8"/>
              </w:numPr>
              <w:spacing w:after="100" w:line="240" w:lineRule="auto"/>
              <w:ind w:right="284"/>
            </w:pPr>
            <w:r>
              <w:t>vliv a význam křesťanství ve středověké Evropě</w:t>
            </w:r>
          </w:p>
        </w:tc>
      </w:tr>
      <w:tr w:rsidR="008752FB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Vrcholný středověk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49"/>
              </w:numPr>
              <w:spacing w:before="39" w:after="0" w:line="240" w:lineRule="auto"/>
              <w:ind w:right="161"/>
            </w:pPr>
            <w:r>
              <w:t>popíše vzestup českého státu za posledních Přemyslovců</w:t>
            </w:r>
          </w:p>
          <w:p w:rsidR="008752FB" w:rsidRDefault="00D23F52">
            <w:pPr>
              <w:numPr>
                <w:ilvl w:val="0"/>
                <w:numId w:val="43"/>
              </w:numPr>
              <w:spacing w:before="39" w:after="0" w:line="240" w:lineRule="auto"/>
              <w:ind w:right="161"/>
            </w:pPr>
            <w:r>
              <w:t>vysvětlí okolnosti nástupu Lucemburků na český trůn</w:t>
            </w:r>
          </w:p>
          <w:p w:rsidR="008752FB" w:rsidRDefault="00D23F52">
            <w:pPr>
              <w:numPr>
                <w:ilvl w:val="0"/>
                <w:numId w:val="43"/>
              </w:numPr>
              <w:spacing w:before="39" w:after="0" w:line="240" w:lineRule="auto"/>
              <w:ind w:right="161"/>
            </w:pPr>
            <w:r>
              <w:t>ocení význam Karla IV. jako panovníka a na konkrétních příkladech jej doloží</w:t>
            </w:r>
          </w:p>
          <w:p w:rsidR="008752FB" w:rsidRDefault="00D23F52">
            <w:pPr>
              <w:numPr>
                <w:ilvl w:val="0"/>
                <w:numId w:val="43"/>
              </w:numPr>
              <w:spacing w:after="0" w:line="240" w:lineRule="auto"/>
              <w:ind w:right="161"/>
            </w:pPr>
            <w:r>
              <w:lastRenderedPageBreak/>
              <w:t>vysvětlí pojem středověká kolonizace, v návaznosti na ni vysvětlí změny v zemědělství a v životě prostých lidí</w:t>
            </w:r>
          </w:p>
          <w:p w:rsidR="008752FB" w:rsidRDefault="00D23F52">
            <w:pPr>
              <w:numPr>
                <w:ilvl w:val="0"/>
                <w:numId w:val="43"/>
              </w:numPr>
              <w:spacing w:before="38" w:after="0" w:line="240" w:lineRule="auto"/>
              <w:ind w:right="113"/>
            </w:pPr>
            <w:r>
              <w:t>zhodnotí význam vzniku středověkých měst jako hospodářského i kulturního fenoménu</w:t>
            </w:r>
          </w:p>
          <w:p w:rsidR="008752FB" w:rsidRDefault="00D23F52">
            <w:pPr>
              <w:numPr>
                <w:ilvl w:val="0"/>
                <w:numId w:val="43"/>
              </w:numPr>
              <w:spacing w:before="38" w:after="0" w:line="240" w:lineRule="auto"/>
              <w:ind w:right="113"/>
            </w:pPr>
            <w:r>
              <w:t>vyjmenuje typické projevy vrcholně středověké kultury a ocení vznik univerzit jako středisek vzdělanosti</w:t>
            </w:r>
          </w:p>
          <w:p w:rsidR="008752FB" w:rsidRDefault="00D23F52">
            <w:pPr>
              <w:numPr>
                <w:ilvl w:val="0"/>
                <w:numId w:val="43"/>
              </w:numPr>
              <w:spacing w:after="0"/>
            </w:pPr>
            <w:r>
              <w:t>uvede příklady románské kultury</w:t>
            </w:r>
          </w:p>
          <w:p w:rsidR="008752FB" w:rsidRDefault="00D23F52">
            <w:pPr>
              <w:spacing w:before="38" w:after="0" w:line="240" w:lineRule="auto"/>
              <w:ind w:left="720" w:right="4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  <w:p w:rsidR="008752FB" w:rsidRDefault="008752FB">
            <w:pPr>
              <w:spacing w:before="38" w:after="0" w:line="240" w:lineRule="auto"/>
              <w:ind w:left="720" w:right="-20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29"/>
              </w:numPr>
              <w:spacing w:before="100" w:after="0" w:line="240" w:lineRule="auto"/>
              <w:ind w:right="284"/>
            </w:pPr>
            <w:r>
              <w:lastRenderedPageBreak/>
              <w:t>České království za Přemyslovců</w:t>
            </w:r>
          </w:p>
          <w:p w:rsidR="008752FB" w:rsidRDefault="00D23F52">
            <w:pPr>
              <w:numPr>
                <w:ilvl w:val="0"/>
                <w:numId w:val="29"/>
              </w:numPr>
              <w:spacing w:after="0" w:line="240" w:lineRule="auto"/>
              <w:ind w:right="284"/>
            </w:pPr>
            <w:r>
              <w:t>České království za Lucemburků</w:t>
            </w:r>
          </w:p>
          <w:p w:rsidR="008752FB" w:rsidRDefault="00D23F52">
            <w:pPr>
              <w:numPr>
                <w:ilvl w:val="0"/>
                <w:numId w:val="29"/>
              </w:numPr>
              <w:spacing w:after="0" w:line="240" w:lineRule="auto"/>
              <w:ind w:right="284"/>
            </w:pPr>
            <w:r>
              <w:t>Karel IV.</w:t>
            </w:r>
          </w:p>
          <w:p w:rsidR="008752FB" w:rsidRDefault="00D23F52">
            <w:pPr>
              <w:numPr>
                <w:ilvl w:val="0"/>
                <w:numId w:val="29"/>
              </w:numPr>
              <w:spacing w:after="0" w:line="240" w:lineRule="auto"/>
              <w:ind w:right="284"/>
            </w:pPr>
            <w:r>
              <w:t>společnost ve vrcholném středověku</w:t>
            </w:r>
          </w:p>
          <w:p w:rsidR="008752FB" w:rsidRDefault="00D23F52">
            <w:pPr>
              <w:numPr>
                <w:ilvl w:val="0"/>
                <w:numId w:val="29"/>
              </w:numPr>
              <w:spacing w:after="100" w:line="240" w:lineRule="auto"/>
              <w:ind w:right="284"/>
            </w:pPr>
            <w:r>
              <w:lastRenderedPageBreak/>
              <w:t>gotická kultura</w:t>
            </w:r>
          </w:p>
          <w:p w:rsidR="008752FB" w:rsidRDefault="008752FB">
            <w:pPr>
              <w:spacing w:before="100" w:after="100" w:line="240" w:lineRule="auto"/>
              <w:ind w:right="284"/>
              <w:rPr>
                <w:sz w:val="24"/>
                <w:szCs w:val="24"/>
              </w:rPr>
            </w:pPr>
          </w:p>
        </w:tc>
      </w:tr>
      <w:tr w:rsidR="008752FB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Pozdní středověk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17"/>
              </w:numPr>
              <w:spacing w:after="0"/>
            </w:pPr>
            <w:r>
              <w:t>vymezí význam husitské tradice pro český politický a kulturní život</w:t>
            </w:r>
          </w:p>
          <w:p w:rsidR="008752FB" w:rsidRDefault="00D23F52">
            <w:pPr>
              <w:numPr>
                <w:ilvl w:val="0"/>
                <w:numId w:val="17"/>
              </w:numPr>
              <w:spacing w:after="0"/>
            </w:pPr>
            <w:r>
              <w:t>vysvětlí podstatu učení Jana Husa, zná základní fakta z jeho života</w:t>
            </w:r>
          </w:p>
          <w:p w:rsidR="008752FB" w:rsidRDefault="00D23F52">
            <w:pPr>
              <w:numPr>
                <w:ilvl w:val="0"/>
                <w:numId w:val="17"/>
              </w:numPr>
              <w:spacing w:after="0"/>
            </w:pPr>
            <w:r>
              <w:t>vysvětlí znovuobjevení antického ideálu člověka, nové myšlenky žádající reformu církve</w:t>
            </w:r>
          </w:p>
          <w:p w:rsidR="008752FB" w:rsidRDefault="00D23F52">
            <w:pPr>
              <w:numPr>
                <w:ilvl w:val="0"/>
                <w:numId w:val="45"/>
              </w:numPr>
              <w:spacing w:after="0"/>
            </w:pPr>
            <w:r>
              <w:t>popíše průběh zámořských objevů, jejich příčiny a důsledky</w:t>
            </w:r>
          </w:p>
          <w:p w:rsidR="008752FB" w:rsidRDefault="00D23F52">
            <w:pPr>
              <w:numPr>
                <w:ilvl w:val="0"/>
                <w:numId w:val="45"/>
              </w:numPr>
              <w:spacing w:after="0"/>
            </w:pPr>
            <w:r>
              <w:t>rozpozná základní znaky renesance a uvede příklady významných kulturních památek</w:t>
            </w:r>
          </w:p>
          <w:p w:rsidR="008752FB" w:rsidRDefault="00D23F52">
            <w:pPr>
              <w:numPr>
                <w:ilvl w:val="0"/>
                <w:numId w:val="45"/>
              </w:numPr>
              <w:spacing w:after="0"/>
            </w:pPr>
            <w:r>
              <w:t>vysvětlí příčiny vzniku reformace a vyjmenuje základní myšlenky reformního hnutí</w:t>
            </w:r>
          </w:p>
          <w:p w:rsidR="008752FB" w:rsidRDefault="008752FB">
            <w:pPr>
              <w:spacing w:after="0"/>
              <w:ind w:left="720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27"/>
              </w:numPr>
              <w:spacing w:before="100" w:after="0" w:line="240" w:lineRule="auto"/>
              <w:ind w:right="284"/>
            </w:pPr>
            <w:r>
              <w:t>husitství a husitská revoluce</w:t>
            </w:r>
          </w:p>
          <w:p w:rsidR="008752FB" w:rsidRDefault="00D23F52">
            <w:pPr>
              <w:numPr>
                <w:ilvl w:val="0"/>
                <w:numId w:val="27"/>
              </w:numPr>
              <w:spacing w:after="0" w:line="240" w:lineRule="auto"/>
              <w:ind w:right="284"/>
            </w:pPr>
            <w:r>
              <w:t>Jiří z Poděbrad</w:t>
            </w:r>
          </w:p>
          <w:p w:rsidR="008752FB" w:rsidRDefault="00D23F52">
            <w:pPr>
              <w:numPr>
                <w:ilvl w:val="0"/>
                <w:numId w:val="27"/>
              </w:numPr>
              <w:spacing w:after="0" w:line="240" w:lineRule="auto"/>
              <w:ind w:right="284"/>
            </w:pPr>
            <w:r>
              <w:t>Jagellonci na českém trůně</w:t>
            </w:r>
          </w:p>
          <w:p w:rsidR="008752FB" w:rsidRDefault="00D23F52">
            <w:pPr>
              <w:numPr>
                <w:ilvl w:val="0"/>
                <w:numId w:val="27"/>
              </w:numPr>
              <w:spacing w:after="0" w:line="240" w:lineRule="auto"/>
              <w:ind w:right="284"/>
            </w:pPr>
            <w:r>
              <w:t>zámořské objevy</w:t>
            </w:r>
          </w:p>
          <w:p w:rsidR="008752FB" w:rsidRDefault="00D23F52">
            <w:pPr>
              <w:numPr>
                <w:ilvl w:val="0"/>
                <w:numId w:val="27"/>
              </w:numPr>
              <w:spacing w:after="0" w:line="240" w:lineRule="auto"/>
              <w:ind w:right="284"/>
            </w:pPr>
            <w:r>
              <w:t>společnost na konci středověku</w:t>
            </w:r>
          </w:p>
          <w:p w:rsidR="008752FB" w:rsidRDefault="00D23F52">
            <w:pPr>
              <w:numPr>
                <w:ilvl w:val="0"/>
                <w:numId w:val="27"/>
              </w:numPr>
              <w:spacing w:after="0" w:line="240" w:lineRule="auto"/>
              <w:ind w:right="284"/>
            </w:pPr>
            <w:r>
              <w:t>renesance a humanismus</w:t>
            </w:r>
          </w:p>
          <w:p w:rsidR="008752FB" w:rsidRDefault="00D23F52">
            <w:pPr>
              <w:numPr>
                <w:ilvl w:val="0"/>
                <w:numId w:val="27"/>
              </w:numPr>
              <w:spacing w:after="100" w:line="240" w:lineRule="auto"/>
              <w:ind w:right="284"/>
            </w:pPr>
            <w:r>
              <w:t>počátky reformace a náboženské války v Evropě</w:t>
            </w:r>
          </w:p>
        </w:tc>
      </w:tr>
      <w:tr w:rsidR="008752FB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Počátky novověku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41"/>
              </w:numPr>
              <w:spacing w:after="0"/>
            </w:pPr>
            <w:r>
              <w:t>objasní postavení českého státu v podmínkách Evropy a jeho postavení uvnitř habsburské monarchie</w:t>
            </w:r>
          </w:p>
          <w:p w:rsidR="00BC1FD3" w:rsidRDefault="00BC1FD3">
            <w:pPr>
              <w:numPr>
                <w:ilvl w:val="0"/>
                <w:numId w:val="41"/>
              </w:numPr>
              <w:spacing w:after="0"/>
            </w:pPr>
            <w:r>
              <w:t>uvědomí si příčiny sporu Habsburků s českými stavy, popíše průběh sporů</w:t>
            </w:r>
          </w:p>
          <w:p w:rsidR="00BC1FD3" w:rsidRDefault="00BC1FD3">
            <w:pPr>
              <w:numPr>
                <w:ilvl w:val="0"/>
                <w:numId w:val="41"/>
              </w:numPr>
              <w:spacing w:after="0"/>
            </w:pPr>
            <w:r>
              <w:t>vyjmenuje hlavní důsledky porážky českých stavů</w:t>
            </w:r>
          </w:p>
          <w:p w:rsidR="008752FB" w:rsidRDefault="00D23F52">
            <w:pPr>
              <w:numPr>
                <w:ilvl w:val="0"/>
                <w:numId w:val="41"/>
              </w:numPr>
              <w:spacing w:after="0"/>
            </w:pPr>
            <w:r>
              <w:t xml:space="preserve">objasní příčiny a důsledky vzniku třicetileté války a posoudí její </w:t>
            </w:r>
            <w:r>
              <w:lastRenderedPageBreak/>
              <w:t>důsledky</w:t>
            </w:r>
          </w:p>
          <w:p w:rsidR="008752FB" w:rsidRDefault="00D23F52">
            <w:pPr>
              <w:numPr>
                <w:ilvl w:val="0"/>
                <w:numId w:val="41"/>
              </w:numPr>
              <w:spacing w:after="0"/>
            </w:pPr>
            <w:r>
              <w:t>zhodnotí význam rudolfínského období pro kulturní rozvoj Prahy</w:t>
            </w:r>
          </w:p>
          <w:p w:rsidR="00BC1FD3" w:rsidRDefault="00BC1FD3">
            <w:pPr>
              <w:numPr>
                <w:ilvl w:val="0"/>
                <w:numId w:val="41"/>
              </w:numPr>
              <w:spacing w:after="0"/>
            </w:pPr>
            <w:r>
              <w:t>orientuje se v náboženské a politické situaci v Evropě na počátku novověku</w:t>
            </w:r>
          </w:p>
          <w:p w:rsidR="008752FB" w:rsidRPr="00BC1FD3" w:rsidRDefault="00BC1FD3" w:rsidP="00BC1FD3">
            <w:pPr>
              <w:numPr>
                <w:ilvl w:val="0"/>
                <w:numId w:val="41"/>
              </w:numPr>
              <w:spacing w:after="0"/>
            </w:pPr>
            <w:r>
              <w:t>popíše změny ve společnosti a hospodaření na počátku novověku (podnikání šlechty, úbytek obyvatel, nové způsoby hospodaření v zemědělství)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21"/>
              </w:numPr>
              <w:spacing w:before="100" w:after="0" w:line="240" w:lineRule="auto"/>
              <w:ind w:right="284"/>
            </w:pPr>
            <w:r>
              <w:lastRenderedPageBreak/>
              <w:t>Habsburkové na českém trůně</w:t>
            </w:r>
          </w:p>
          <w:p w:rsidR="008752FB" w:rsidRDefault="00D23F52">
            <w:pPr>
              <w:numPr>
                <w:ilvl w:val="0"/>
                <w:numId w:val="21"/>
              </w:numPr>
              <w:spacing w:after="0" w:line="240" w:lineRule="auto"/>
              <w:ind w:right="284"/>
            </w:pPr>
            <w:r>
              <w:t>stavovské povstání</w:t>
            </w:r>
          </w:p>
          <w:p w:rsidR="008752FB" w:rsidRDefault="00D23F52">
            <w:pPr>
              <w:numPr>
                <w:ilvl w:val="0"/>
                <w:numId w:val="21"/>
              </w:numPr>
              <w:spacing w:after="0" w:line="240" w:lineRule="auto"/>
              <w:ind w:right="284"/>
            </w:pPr>
            <w:r>
              <w:t>třicetiletá válka: příčiny</w:t>
            </w:r>
          </w:p>
          <w:p w:rsidR="008752FB" w:rsidRDefault="00D23F52">
            <w:pPr>
              <w:numPr>
                <w:ilvl w:val="0"/>
                <w:numId w:val="21"/>
              </w:numPr>
              <w:spacing w:after="0" w:line="240" w:lineRule="auto"/>
              <w:ind w:right="284"/>
            </w:pPr>
            <w:r>
              <w:t xml:space="preserve">Anglie  </w:t>
            </w:r>
          </w:p>
          <w:p w:rsidR="008752FB" w:rsidRDefault="00D23F52">
            <w:pPr>
              <w:numPr>
                <w:ilvl w:val="0"/>
                <w:numId w:val="21"/>
              </w:numPr>
              <w:spacing w:after="0" w:line="240" w:lineRule="auto"/>
              <w:ind w:right="284"/>
            </w:pPr>
            <w:r>
              <w:t xml:space="preserve">Francie </w:t>
            </w:r>
          </w:p>
          <w:p w:rsidR="008752FB" w:rsidRDefault="00D23F52">
            <w:pPr>
              <w:numPr>
                <w:ilvl w:val="0"/>
                <w:numId w:val="21"/>
              </w:numPr>
              <w:spacing w:after="100" w:line="240" w:lineRule="auto"/>
              <w:ind w:right="284"/>
            </w:pPr>
            <w:r>
              <w:t>česká společnost a kultura na počátku novověku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Pr="00940610" w:rsidRDefault="00D23F52">
            <w:pPr>
              <w:spacing w:after="0"/>
            </w:pPr>
            <w:r w:rsidRPr="00940610">
              <w:rPr>
                <w:b/>
              </w:rPr>
              <w:t>EGS</w:t>
            </w:r>
            <w:r w:rsidRPr="00940610">
              <w:t xml:space="preserve"> – </w:t>
            </w:r>
            <w:r w:rsidRPr="00940610">
              <w:rPr>
                <w:b/>
              </w:rPr>
              <w:t>Jsme Evropané</w:t>
            </w:r>
            <w:r w:rsidR="00940610" w:rsidRPr="00940610">
              <w:t xml:space="preserve"> - </w:t>
            </w:r>
            <w:r w:rsidRPr="00940610">
              <w:t>kořeny a zdroje evropské civilizace, klíčové mezníky evropské historie, Slované, utváření národů v Evropě</w:t>
            </w:r>
          </w:p>
          <w:p w:rsidR="008752FB" w:rsidRPr="00940610" w:rsidRDefault="00D23F52">
            <w:pPr>
              <w:spacing w:after="0"/>
              <w:rPr>
                <w:color w:val="000000"/>
              </w:rPr>
            </w:pPr>
            <w:r w:rsidRPr="00940610">
              <w:rPr>
                <w:b/>
                <w:color w:val="000000"/>
              </w:rPr>
              <w:t>VV, HV</w:t>
            </w:r>
            <w:r w:rsidRPr="00940610">
              <w:rPr>
                <w:color w:val="000000"/>
              </w:rPr>
              <w:t xml:space="preserve"> – renesance (</w:t>
            </w:r>
            <w:r w:rsidR="00940610" w:rsidRPr="00940610">
              <w:rPr>
                <w:color w:val="000000"/>
              </w:rPr>
              <w:t>architektura</w:t>
            </w:r>
            <w:r w:rsidRPr="00940610">
              <w:rPr>
                <w:color w:val="000000"/>
              </w:rPr>
              <w:t>, soch</w:t>
            </w:r>
            <w:r w:rsidR="00940610" w:rsidRPr="00940610">
              <w:rPr>
                <w:color w:val="000000"/>
              </w:rPr>
              <w:t>ařství</w:t>
            </w:r>
            <w:r w:rsidRPr="00940610">
              <w:rPr>
                <w:color w:val="000000"/>
              </w:rPr>
              <w:t xml:space="preserve">, malířství, hudba), </w:t>
            </w:r>
            <w:r w:rsidRPr="00940610">
              <w:rPr>
                <w:b/>
                <w:color w:val="000000"/>
              </w:rPr>
              <w:t>ČJ</w:t>
            </w:r>
            <w:r w:rsidRPr="00940610">
              <w:rPr>
                <w:color w:val="000000"/>
              </w:rPr>
              <w:t xml:space="preserve"> </w:t>
            </w:r>
            <w:r w:rsidR="00940610" w:rsidRPr="00940610">
              <w:rPr>
                <w:color w:val="000000"/>
              </w:rPr>
              <w:t>– první písemné památky, pověsti a kroniky, legendy, středověká literatura</w:t>
            </w:r>
            <w:r w:rsidRPr="00940610">
              <w:rPr>
                <w:color w:val="000000"/>
              </w:rPr>
              <w:t>,</w:t>
            </w:r>
            <w:r w:rsidR="00940610" w:rsidRPr="00940610">
              <w:rPr>
                <w:color w:val="000000"/>
              </w:rPr>
              <w:t xml:space="preserve"> rozvoj češtiny, Jan Hus, rozvoj vzdělání, cestopisy,</w:t>
            </w:r>
            <w:r w:rsidRPr="00940610">
              <w:rPr>
                <w:color w:val="000000"/>
              </w:rPr>
              <w:t xml:space="preserve"> </w:t>
            </w:r>
            <w:r w:rsidR="00940610" w:rsidRPr="00940610">
              <w:rPr>
                <w:b/>
                <w:color w:val="000000"/>
              </w:rPr>
              <w:t>VkO</w:t>
            </w:r>
            <w:r w:rsidRPr="00940610">
              <w:rPr>
                <w:color w:val="000000"/>
              </w:rPr>
              <w:t xml:space="preserve"> – humanismus,</w:t>
            </w:r>
            <w:r w:rsidR="00940610" w:rsidRPr="00940610">
              <w:rPr>
                <w:color w:val="000000"/>
              </w:rPr>
              <w:t xml:space="preserve"> náboženství, národ, vlast, čeští patroni, historie našeho regionu, </w:t>
            </w:r>
            <w:r w:rsidRPr="00940610">
              <w:rPr>
                <w:b/>
                <w:color w:val="000000"/>
              </w:rPr>
              <w:t>Z</w:t>
            </w:r>
            <w:r w:rsidRPr="00940610">
              <w:rPr>
                <w:color w:val="000000"/>
              </w:rPr>
              <w:t xml:space="preserve"> – orientace na mapě, kompas, </w:t>
            </w:r>
            <w:r w:rsidRPr="00940610">
              <w:rPr>
                <w:b/>
                <w:color w:val="000000"/>
              </w:rPr>
              <w:t>F</w:t>
            </w:r>
            <w:r w:rsidRPr="00940610">
              <w:rPr>
                <w:color w:val="000000"/>
              </w:rPr>
              <w:t xml:space="preserve"> – astronomie</w:t>
            </w:r>
          </w:p>
          <w:p w:rsidR="008752FB" w:rsidRPr="00940610" w:rsidRDefault="00D23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940610">
              <w:rPr>
                <w:b/>
                <w:color w:val="000000"/>
              </w:rPr>
              <w:t>VV</w:t>
            </w:r>
            <w:r w:rsidRPr="00940610">
              <w:rPr>
                <w:color w:val="000000"/>
              </w:rPr>
              <w:t xml:space="preserve"> – byzantské, arabské umění, románský sloh</w:t>
            </w:r>
            <w:r w:rsidR="00AF0742" w:rsidRPr="00940610">
              <w:rPr>
                <w:color w:val="000000"/>
              </w:rPr>
              <w:t>,</w:t>
            </w:r>
            <w:r w:rsidRPr="00940610">
              <w:rPr>
                <w:color w:val="000000"/>
              </w:rPr>
              <w:t xml:space="preserve"> gotické umění (archit</w:t>
            </w:r>
            <w:r w:rsidR="009D604E" w:rsidRPr="00940610">
              <w:rPr>
                <w:color w:val="000000"/>
              </w:rPr>
              <w:t>ektura</w:t>
            </w:r>
            <w:r w:rsidRPr="00940610">
              <w:rPr>
                <w:color w:val="000000"/>
              </w:rPr>
              <w:t>, soch</w:t>
            </w:r>
            <w:r w:rsidR="009D604E" w:rsidRPr="00940610">
              <w:rPr>
                <w:color w:val="000000"/>
              </w:rPr>
              <w:t>ařství</w:t>
            </w:r>
            <w:r w:rsidRPr="00940610">
              <w:rPr>
                <w:color w:val="000000"/>
              </w:rPr>
              <w:t>, malířství)</w:t>
            </w:r>
          </w:p>
          <w:p w:rsidR="008752FB" w:rsidRDefault="00D23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40610">
              <w:rPr>
                <w:b/>
                <w:color w:val="000000"/>
              </w:rPr>
              <w:t>M</w:t>
            </w:r>
            <w:r w:rsidRPr="00940610">
              <w:rPr>
                <w:color w:val="000000"/>
              </w:rPr>
              <w:t xml:space="preserve"> – arabské číslice, </w:t>
            </w:r>
            <w:r w:rsidRPr="00940610">
              <w:rPr>
                <w:b/>
                <w:color w:val="000000"/>
              </w:rPr>
              <w:t xml:space="preserve">ČJ – HV </w:t>
            </w:r>
            <w:r w:rsidRPr="00940610">
              <w:rPr>
                <w:color w:val="000000"/>
              </w:rPr>
              <w:t>– gotická hudba, husitské písn</w:t>
            </w:r>
            <w:r w:rsidRPr="00940610">
              <w:t>ě</w:t>
            </w:r>
          </w:p>
        </w:tc>
      </w:tr>
    </w:tbl>
    <w:p w:rsidR="008752FB" w:rsidRDefault="008752FB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752FB" w:rsidRDefault="008752FB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9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8752FB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Dějepis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bookmarkStart w:id="1" w:name="_heading=h.eg4nbyby7ydc" w:colFirst="0" w:colLast="0"/>
            <w:bookmarkEnd w:id="1"/>
            <w:r>
              <w:rPr>
                <w:b/>
                <w:sz w:val="32"/>
                <w:szCs w:val="32"/>
              </w:rPr>
              <w:t>8.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 h.</w:t>
            </w:r>
          </w:p>
        </w:tc>
      </w:tr>
      <w:tr w:rsidR="008752FB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Pr="001D37A2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1D37A2">
              <w:rPr>
                <w:rFonts w:eastAsia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k učení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k řešení problémů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komunikativní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sociální a personální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pracovní</w:t>
            </w:r>
          </w:p>
          <w:p w:rsidR="008752FB" w:rsidRPr="00071611" w:rsidRDefault="00D23F52" w:rsidP="00071611">
            <w:pPr>
              <w:numPr>
                <w:ilvl w:val="0"/>
                <w:numId w:val="34"/>
              </w:numPr>
              <w:spacing w:after="0" w:line="240" w:lineRule="auto"/>
              <w:rPr>
                <w:sz w:val="24"/>
                <w:szCs w:val="24"/>
              </w:rPr>
            </w:pPr>
            <w:r w:rsidRPr="001D37A2">
              <w:rPr>
                <w:rFonts w:eastAsia="Calibri"/>
                <w:sz w:val="24"/>
                <w:szCs w:val="24"/>
              </w:rPr>
              <w:t>Kompetence digitální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Doba osvícenská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3"/>
              </w:numPr>
              <w:spacing w:before="100" w:after="0" w:line="240" w:lineRule="auto"/>
              <w:ind w:right="284"/>
              <w:jc w:val="both"/>
            </w:pPr>
            <w:r>
              <w:t>objasní postavení českého státu v podmínkách Evropy a jeho postavení uvnitř habsburské monarchie</w:t>
            </w:r>
          </w:p>
          <w:p w:rsidR="008752FB" w:rsidRDefault="00D23F52">
            <w:pPr>
              <w:numPr>
                <w:ilvl w:val="0"/>
                <w:numId w:val="3"/>
              </w:numPr>
              <w:spacing w:after="0" w:line="240" w:lineRule="auto"/>
              <w:ind w:right="284"/>
              <w:jc w:val="both"/>
            </w:pPr>
            <w:r>
              <w:t xml:space="preserve">rozpozná základní znaky jednotlivých kulturních stylů a uvede </w:t>
            </w:r>
            <w:r>
              <w:lastRenderedPageBreak/>
              <w:t>příklady významných kulturních památek</w:t>
            </w:r>
          </w:p>
          <w:p w:rsidR="008752FB" w:rsidRDefault="00D23F52" w:rsidP="00071611">
            <w:pPr>
              <w:numPr>
                <w:ilvl w:val="0"/>
                <w:numId w:val="3"/>
              </w:numPr>
              <w:spacing w:after="100" w:line="240" w:lineRule="auto"/>
              <w:ind w:right="284"/>
              <w:jc w:val="both"/>
            </w:pPr>
            <w:r>
              <w:t>vysvětlí podstatné ekonomické, sociální, politické a kulturní změny ve vybraných zemích a u nás, které charakterizují modernizaci společnosti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42"/>
              </w:numPr>
              <w:spacing w:before="100" w:after="0" w:line="240" w:lineRule="auto"/>
              <w:ind w:right="284"/>
              <w:jc w:val="both"/>
            </w:pPr>
            <w:r>
              <w:lastRenderedPageBreak/>
              <w:t>Evropa po třicetileté válce</w:t>
            </w:r>
          </w:p>
          <w:p w:rsidR="008752FB" w:rsidRDefault="00D23F52">
            <w:pPr>
              <w:numPr>
                <w:ilvl w:val="0"/>
                <w:numId w:val="42"/>
              </w:numPr>
              <w:spacing w:after="0" w:line="240" w:lineRule="auto"/>
              <w:ind w:right="284"/>
              <w:jc w:val="both"/>
            </w:pPr>
            <w:r>
              <w:t>osvícenství a absolutismus</w:t>
            </w:r>
          </w:p>
          <w:p w:rsidR="008752FB" w:rsidRDefault="00D23F52">
            <w:pPr>
              <w:numPr>
                <w:ilvl w:val="0"/>
                <w:numId w:val="42"/>
              </w:numPr>
              <w:spacing w:after="0" w:line="240" w:lineRule="auto"/>
              <w:ind w:right="284"/>
              <w:jc w:val="both"/>
            </w:pPr>
            <w:r>
              <w:t>baroko</w:t>
            </w:r>
          </w:p>
          <w:p w:rsidR="008752FB" w:rsidRDefault="00D23F52">
            <w:pPr>
              <w:numPr>
                <w:ilvl w:val="0"/>
                <w:numId w:val="42"/>
              </w:numPr>
              <w:spacing w:after="0" w:line="240" w:lineRule="auto"/>
              <w:ind w:right="284"/>
              <w:jc w:val="both"/>
            </w:pPr>
            <w:r>
              <w:lastRenderedPageBreak/>
              <w:t>Leopold II.</w:t>
            </w:r>
          </w:p>
          <w:p w:rsidR="008752FB" w:rsidRDefault="00D23F52">
            <w:pPr>
              <w:numPr>
                <w:ilvl w:val="0"/>
                <w:numId w:val="42"/>
              </w:numPr>
              <w:spacing w:after="0" w:line="240" w:lineRule="auto"/>
              <w:ind w:right="284"/>
              <w:jc w:val="both"/>
            </w:pPr>
            <w:r>
              <w:t>války o Habsburské dědictví</w:t>
            </w:r>
          </w:p>
          <w:p w:rsidR="008752FB" w:rsidRDefault="00D23F52">
            <w:pPr>
              <w:numPr>
                <w:ilvl w:val="0"/>
                <w:numId w:val="42"/>
              </w:numPr>
              <w:spacing w:after="0" w:line="240" w:lineRule="auto"/>
              <w:ind w:right="284"/>
              <w:jc w:val="both"/>
            </w:pPr>
            <w:r>
              <w:t>Marie Terezie</w:t>
            </w:r>
          </w:p>
          <w:p w:rsidR="008752FB" w:rsidRDefault="00D23F52">
            <w:pPr>
              <w:numPr>
                <w:ilvl w:val="0"/>
                <w:numId w:val="42"/>
              </w:numPr>
              <w:spacing w:after="100" w:line="240" w:lineRule="auto"/>
              <w:ind w:right="284"/>
              <w:jc w:val="both"/>
            </w:pPr>
            <w:r>
              <w:t>Josef II.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Mimoevropské dějiny do 20. století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12"/>
              </w:numPr>
              <w:spacing w:before="100" w:after="0" w:line="240" w:lineRule="auto"/>
              <w:ind w:right="284"/>
              <w:jc w:val="both"/>
            </w:pPr>
            <w:r>
              <w:t>vysvětlí rozdílné tempo modernizace a prohloubení nerovnoměrnosti vývoje jednotlivých částí Evropy a světa včetně důsledků, ke kterým tato nerovnoměrnost vedla; charakterizuje soupeření mezi velmocemi a vymezí význam kolonií</w:t>
            </w:r>
          </w:p>
          <w:p w:rsidR="008752FB" w:rsidRDefault="00D23F52">
            <w:pPr>
              <w:numPr>
                <w:ilvl w:val="0"/>
                <w:numId w:val="12"/>
              </w:numPr>
              <w:spacing w:after="0" w:line="240" w:lineRule="auto"/>
              <w:ind w:right="284"/>
              <w:jc w:val="both"/>
            </w:pPr>
            <w:r>
              <w:t>vysvětlí podstatné ekonomické, sociální, politické a kulturní změny ve vybraných zemích a u nás, které charakterizují modernizaci společnosti</w:t>
            </w:r>
          </w:p>
          <w:p w:rsidR="008752FB" w:rsidRDefault="00D23F52">
            <w:pPr>
              <w:numPr>
                <w:ilvl w:val="0"/>
                <w:numId w:val="12"/>
              </w:numPr>
              <w:spacing w:after="100" w:line="240" w:lineRule="auto"/>
              <w:ind w:right="284"/>
              <w:jc w:val="both"/>
            </w:pPr>
            <w:r>
              <w:t>shrne ekonomický, společenský a kulturní vliv kolonialismu na vybraných státech a regionech světa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25"/>
              </w:numPr>
              <w:spacing w:before="100" w:after="0" w:line="240" w:lineRule="auto"/>
              <w:ind w:right="284"/>
              <w:jc w:val="both"/>
            </w:pPr>
            <w:r>
              <w:t>válka za nezávislost USA</w:t>
            </w:r>
          </w:p>
          <w:p w:rsidR="008752FB" w:rsidRDefault="00D23F52">
            <w:pPr>
              <w:numPr>
                <w:ilvl w:val="0"/>
                <w:numId w:val="25"/>
              </w:numPr>
              <w:spacing w:after="0" w:line="240" w:lineRule="auto"/>
              <w:ind w:right="284"/>
              <w:jc w:val="both"/>
            </w:pPr>
            <w:r>
              <w:t>občanská válka v USA</w:t>
            </w:r>
          </w:p>
          <w:p w:rsidR="008752FB" w:rsidRDefault="00D23F52">
            <w:pPr>
              <w:numPr>
                <w:ilvl w:val="0"/>
                <w:numId w:val="25"/>
              </w:numPr>
              <w:spacing w:after="0" w:line="240" w:lineRule="auto"/>
              <w:ind w:right="284"/>
              <w:jc w:val="both"/>
            </w:pPr>
            <w:r>
              <w:t>Japonsko v novověku</w:t>
            </w:r>
          </w:p>
          <w:p w:rsidR="008752FB" w:rsidRDefault="00D23F52">
            <w:pPr>
              <w:numPr>
                <w:ilvl w:val="0"/>
                <w:numId w:val="25"/>
              </w:numPr>
              <w:spacing w:after="0" w:line="240" w:lineRule="auto"/>
              <w:ind w:right="284"/>
              <w:jc w:val="both"/>
            </w:pPr>
            <w:r>
              <w:t>Čína v novověku</w:t>
            </w:r>
          </w:p>
          <w:p w:rsidR="008752FB" w:rsidRDefault="00D23F52">
            <w:pPr>
              <w:numPr>
                <w:ilvl w:val="0"/>
                <w:numId w:val="25"/>
              </w:numPr>
              <w:spacing w:after="100" w:line="240" w:lineRule="auto"/>
              <w:ind w:right="284"/>
              <w:jc w:val="both"/>
            </w:pPr>
            <w:r>
              <w:t>Afrika v novověku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Velká francouzská revoluce a Napoleon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20"/>
              </w:numPr>
              <w:spacing w:before="100" w:after="0" w:line="240" w:lineRule="auto"/>
              <w:ind w:right="284"/>
              <w:jc w:val="both"/>
            </w:pPr>
            <w:r>
              <w:t>objasní souvislost mezi událostmi Francouzské revoluce a napoleonských válek a rozbití starých společenských struktur v Evropě</w:t>
            </w:r>
          </w:p>
          <w:p w:rsidR="008752FB" w:rsidRDefault="00D23F52">
            <w:pPr>
              <w:numPr>
                <w:ilvl w:val="0"/>
                <w:numId w:val="20"/>
              </w:numPr>
              <w:spacing w:after="100" w:line="240" w:lineRule="auto"/>
              <w:ind w:right="284"/>
              <w:jc w:val="both"/>
            </w:pPr>
            <w:r>
              <w:t>vysvětlí podstatné ekonomické, sociální, politické a kulturní změny ve vybraných zemích a u nás, které charakterizují modernizaci společnosti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28"/>
              </w:numPr>
              <w:spacing w:before="100" w:after="0" w:line="240" w:lineRule="auto"/>
              <w:ind w:right="284"/>
              <w:jc w:val="both"/>
            </w:pPr>
            <w:r>
              <w:t>příčiny Velké francouzské revoluce</w:t>
            </w:r>
          </w:p>
          <w:p w:rsidR="008752FB" w:rsidRDefault="00D23F52">
            <w:pPr>
              <w:numPr>
                <w:ilvl w:val="0"/>
                <w:numId w:val="28"/>
              </w:numPr>
              <w:spacing w:after="0" w:line="240" w:lineRule="auto"/>
              <w:ind w:right="284"/>
              <w:jc w:val="both"/>
            </w:pPr>
            <w:r>
              <w:t>levice, pravice v politickém slova smyslu</w:t>
            </w:r>
          </w:p>
          <w:p w:rsidR="008752FB" w:rsidRDefault="00D23F52">
            <w:pPr>
              <w:numPr>
                <w:ilvl w:val="0"/>
                <w:numId w:val="28"/>
              </w:numPr>
              <w:spacing w:after="0" w:line="240" w:lineRule="auto"/>
              <w:ind w:right="284"/>
              <w:jc w:val="both"/>
            </w:pPr>
            <w:r>
              <w:t>vzestup Napoleona</w:t>
            </w:r>
          </w:p>
          <w:p w:rsidR="008752FB" w:rsidRDefault="00D23F52">
            <w:pPr>
              <w:numPr>
                <w:ilvl w:val="0"/>
                <w:numId w:val="28"/>
              </w:numPr>
              <w:spacing w:after="0" w:line="240" w:lineRule="auto"/>
              <w:ind w:right="284"/>
              <w:jc w:val="both"/>
            </w:pPr>
            <w:r>
              <w:t>napoleonské války</w:t>
            </w:r>
          </w:p>
          <w:p w:rsidR="008752FB" w:rsidRDefault="00D23F52">
            <w:pPr>
              <w:numPr>
                <w:ilvl w:val="0"/>
                <w:numId w:val="28"/>
              </w:numPr>
              <w:spacing w:after="100" w:line="240" w:lineRule="auto"/>
              <w:ind w:right="284"/>
              <w:jc w:val="both"/>
            </w:pPr>
            <w:r>
              <w:t>Vídeňský kongres</w:t>
            </w:r>
          </w:p>
        </w:tc>
      </w:tr>
      <w:tr w:rsidR="008752FB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Průmyslová revoluce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23"/>
              </w:numPr>
              <w:spacing w:before="100" w:after="100" w:line="240" w:lineRule="auto"/>
              <w:ind w:right="284"/>
              <w:jc w:val="both"/>
            </w:pPr>
            <w:r>
              <w:t>vysvětlí podstatné ekonomické, sociální, politické a kulturní změny ve vybraných zemích a u nás, které charakterizují modernizaci společnosti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13"/>
              </w:numPr>
              <w:spacing w:before="100" w:after="0" w:line="240" w:lineRule="auto"/>
              <w:ind w:right="284"/>
              <w:jc w:val="both"/>
            </w:pPr>
            <w:r>
              <w:t>změny v zemědělství</w:t>
            </w:r>
          </w:p>
          <w:p w:rsidR="008752FB" w:rsidRDefault="00D23F52">
            <w:pPr>
              <w:numPr>
                <w:ilvl w:val="0"/>
                <w:numId w:val="13"/>
              </w:numPr>
              <w:spacing w:after="0" w:line="240" w:lineRule="auto"/>
              <w:ind w:right="284"/>
              <w:jc w:val="both"/>
            </w:pPr>
            <w:r>
              <w:t>parní stroj a další vynálezy</w:t>
            </w:r>
          </w:p>
          <w:p w:rsidR="008752FB" w:rsidRDefault="00D23F52">
            <w:pPr>
              <w:numPr>
                <w:ilvl w:val="0"/>
                <w:numId w:val="13"/>
              </w:numPr>
              <w:spacing w:after="0" w:line="240" w:lineRule="auto"/>
              <w:ind w:right="284"/>
              <w:jc w:val="both"/>
            </w:pPr>
            <w:r>
              <w:t>vzestup urbanizace</w:t>
            </w:r>
          </w:p>
          <w:p w:rsidR="008752FB" w:rsidRDefault="00D23F52">
            <w:pPr>
              <w:numPr>
                <w:ilvl w:val="0"/>
                <w:numId w:val="13"/>
              </w:numPr>
              <w:spacing w:after="0" w:line="240" w:lineRule="auto"/>
              <w:ind w:right="284"/>
              <w:jc w:val="both"/>
            </w:pPr>
            <w:r>
              <w:t>význam Spojeného království v době průmyslové revoluce</w:t>
            </w:r>
          </w:p>
          <w:p w:rsidR="008752FB" w:rsidRDefault="00D23F52">
            <w:pPr>
              <w:numPr>
                <w:ilvl w:val="0"/>
                <w:numId w:val="13"/>
              </w:numPr>
              <w:spacing w:after="100" w:line="240" w:lineRule="auto"/>
              <w:ind w:right="284"/>
              <w:jc w:val="both"/>
            </w:pPr>
            <w:r>
              <w:t>průmyslová revoluce v českých zemích</w:t>
            </w:r>
          </w:p>
        </w:tc>
      </w:tr>
      <w:tr w:rsidR="008752FB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Národní obrození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14"/>
              </w:numPr>
              <w:spacing w:before="100" w:after="0" w:line="240" w:lineRule="auto"/>
              <w:ind w:right="284"/>
              <w:jc w:val="both"/>
            </w:pPr>
            <w:r>
              <w:t>vysvětlí rozdílné tempo modernizace a prohloubení nerovnoměrnosti vývoje jednotlivých částí Evropy a světa včetně důsledků, ke kterým tato nerovnoměrnost vedla; charakterizuje soupeření mezi velmocemi a vymezí význam kolonií</w:t>
            </w:r>
          </w:p>
          <w:p w:rsidR="008752FB" w:rsidRDefault="00D23F52">
            <w:pPr>
              <w:numPr>
                <w:ilvl w:val="0"/>
                <w:numId w:val="14"/>
              </w:numPr>
              <w:spacing w:after="100" w:line="240" w:lineRule="auto"/>
              <w:ind w:right="284"/>
              <w:jc w:val="both"/>
            </w:pPr>
            <w:r>
              <w:t>porovná jednotlivé fáze utváření novodobého českého národa v souvislosti s národními hnutími vybraných evropských národů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44"/>
              </w:numPr>
              <w:spacing w:before="100" w:after="0" w:line="240" w:lineRule="auto"/>
              <w:ind w:right="284"/>
              <w:jc w:val="both"/>
            </w:pPr>
            <w:r>
              <w:t>jaro národů a revoluční rok 1848</w:t>
            </w:r>
          </w:p>
          <w:p w:rsidR="008752FB" w:rsidRDefault="00D23F52">
            <w:pPr>
              <w:numPr>
                <w:ilvl w:val="0"/>
                <w:numId w:val="44"/>
              </w:numPr>
              <w:spacing w:after="0" w:line="240" w:lineRule="auto"/>
              <w:ind w:right="284"/>
              <w:jc w:val="both"/>
            </w:pPr>
            <w:r>
              <w:t>rozdíly a souvislosti napříč revolucemi v Evropě</w:t>
            </w:r>
          </w:p>
          <w:p w:rsidR="008752FB" w:rsidRDefault="00D23F52">
            <w:pPr>
              <w:numPr>
                <w:ilvl w:val="0"/>
                <w:numId w:val="44"/>
              </w:numPr>
              <w:spacing w:after="0" w:line="240" w:lineRule="auto"/>
              <w:ind w:right="284"/>
              <w:jc w:val="both"/>
            </w:pPr>
            <w:r>
              <w:t>sjednocení Itálie</w:t>
            </w:r>
          </w:p>
          <w:p w:rsidR="008752FB" w:rsidRDefault="00D23F52">
            <w:pPr>
              <w:numPr>
                <w:ilvl w:val="0"/>
                <w:numId w:val="44"/>
              </w:numPr>
              <w:spacing w:after="0" w:line="240" w:lineRule="auto"/>
              <w:ind w:right="284"/>
              <w:jc w:val="both"/>
            </w:pPr>
            <w:r>
              <w:t>sjednocení Německa</w:t>
            </w:r>
          </w:p>
          <w:p w:rsidR="008752FB" w:rsidRDefault="00D23F52">
            <w:pPr>
              <w:numPr>
                <w:ilvl w:val="0"/>
                <w:numId w:val="44"/>
              </w:numPr>
              <w:spacing w:after="0" w:line="240" w:lineRule="auto"/>
              <w:ind w:right="284"/>
              <w:jc w:val="both"/>
            </w:pPr>
            <w:r>
              <w:t>viktoriánská doba</w:t>
            </w:r>
          </w:p>
          <w:p w:rsidR="008752FB" w:rsidRDefault="00D23F52">
            <w:pPr>
              <w:numPr>
                <w:ilvl w:val="0"/>
                <w:numId w:val="44"/>
              </w:numPr>
              <w:spacing w:after="100" w:line="240" w:lineRule="auto"/>
              <w:ind w:right="284"/>
              <w:jc w:val="both"/>
            </w:pPr>
            <w:r>
              <w:t>Rakousko-Uherské vyrovnání</w:t>
            </w:r>
          </w:p>
        </w:tc>
      </w:tr>
      <w:tr w:rsidR="008752FB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Cesta k 1. světové válce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4"/>
              </w:numPr>
              <w:spacing w:after="0"/>
            </w:pPr>
            <w:r>
              <w:t>vysvětlí rozdílné tempo modernizace a prohloubení nerovnoměrnosti vývoje jednotlivých částí Evropy a světa včetně důsledků, ke kterým tato nerovnoměrnost vedla; charakterizuje soupeření mezi velmocemi a vymezí význam kolonií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24"/>
              </w:numPr>
              <w:spacing w:before="100" w:after="0" w:line="240" w:lineRule="auto"/>
              <w:ind w:right="284"/>
              <w:jc w:val="both"/>
            </w:pPr>
            <w:r>
              <w:t>konflikty předcházející 1. světové válce</w:t>
            </w:r>
          </w:p>
          <w:p w:rsidR="008752FB" w:rsidRDefault="00D23F52">
            <w:pPr>
              <w:numPr>
                <w:ilvl w:val="0"/>
                <w:numId w:val="24"/>
              </w:numPr>
              <w:spacing w:after="0" w:line="240" w:lineRule="auto"/>
              <w:ind w:right="284"/>
              <w:jc w:val="both"/>
            </w:pPr>
            <w:r>
              <w:t>vznik Trojspolku a Dohody</w:t>
            </w:r>
          </w:p>
          <w:p w:rsidR="008752FB" w:rsidRDefault="00D23F52">
            <w:pPr>
              <w:numPr>
                <w:ilvl w:val="0"/>
                <w:numId w:val="24"/>
              </w:numPr>
              <w:spacing w:after="100" w:line="240" w:lineRule="auto"/>
              <w:ind w:right="284"/>
              <w:jc w:val="both"/>
            </w:pPr>
            <w:r>
              <w:t>přípravy na válku v Evropě i ve světě</w:t>
            </w:r>
          </w:p>
        </w:tc>
      </w:tr>
      <w:tr w:rsidR="008752FB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1. světová válka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2"/>
              </w:numPr>
              <w:spacing w:before="100" w:after="0" w:line="240" w:lineRule="auto"/>
              <w:ind w:right="284"/>
              <w:jc w:val="both"/>
            </w:pPr>
            <w:r>
              <w:t>uvede příčiny a důsledky 1. světové války</w:t>
            </w:r>
          </w:p>
          <w:p w:rsidR="008752FB" w:rsidRDefault="00D23F52">
            <w:pPr>
              <w:numPr>
                <w:ilvl w:val="0"/>
                <w:numId w:val="2"/>
              </w:numPr>
              <w:spacing w:after="100" w:line="240" w:lineRule="auto"/>
              <w:ind w:right="284"/>
              <w:jc w:val="both"/>
            </w:pPr>
            <w:r>
              <w:t>na příkladech demonstruje zneužití techniky ve světových válkách a jeho důsledky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47"/>
              </w:numPr>
              <w:spacing w:before="100" w:after="0" w:line="240" w:lineRule="auto"/>
              <w:ind w:right="284"/>
              <w:jc w:val="both"/>
            </w:pPr>
            <w:r>
              <w:t>příčiny války</w:t>
            </w:r>
          </w:p>
          <w:p w:rsidR="008752FB" w:rsidRDefault="00D23F52">
            <w:pPr>
              <w:numPr>
                <w:ilvl w:val="0"/>
                <w:numId w:val="47"/>
              </w:numPr>
              <w:spacing w:after="0" w:line="240" w:lineRule="auto"/>
              <w:ind w:right="284"/>
              <w:jc w:val="both"/>
            </w:pPr>
            <w:r>
              <w:t>zákopová válka a nové zbraně</w:t>
            </w:r>
          </w:p>
          <w:p w:rsidR="008752FB" w:rsidRDefault="00D23F52">
            <w:pPr>
              <w:numPr>
                <w:ilvl w:val="0"/>
                <w:numId w:val="47"/>
              </w:numPr>
              <w:spacing w:after="0" w:line="240" w:lineRule="auto"/>
              <w:ind w:right="284"/>
              <w:jc w:val="both"/>
            </w:pPr>
            <w:r>
              <w:t>bolševická revoluce v Rusku</w:t>
            </w:r>
          </w:p>
          <w:p w:rsidR="008752FB" w:rsidRDefault="00D23F52">
            <w:pPr>
              <w:numPr>
                <w:ilvl w:val="0"/>
                <w:numId w:val="47"/>
              </w:numPr>
              <w:spacing w:after="0" w:line="240" w:lineRule="auto"/>
              <w:ind w:right="284"/>
              <w:jc w:val="both"/>
            </w:pPr>
            <w:r>
              <w:t>důsledky 1. světové války</w:t>
            </w:r>
          </w:p>
          <w:p w:rsidR="008752FB" w:rsidRDefault="00D23F52">
            <w:pPr>
              <w:numPr>
                <w:ilvl w:val="0"/>
                <w:numId w:val="47"/>
              </w:numPr>
              <w:spacing w:after="0" w:line="240" w:lineRule="auto"/>
              <w:ind w:right="284"/>
              <w:jc w:val="both"/>
            </w:pPr>
            <w:r>
              <w:t>Versailleský systém</w:t>
            </w:r>
          </w:p>
          <w:p w:rsidR="008752FB" w:rsidRDefault="00D23F52">
            <w:pPr>
              <w:numPr>
                <w:ilvl w:val="0"/>
                <w:numId w:val="47"/>
              </w:numPr>
              <w:spacing w:after="100" w:line="240" w:lineRule="auto"/>
              <w:ind w:right="284"/>
              <w:jc w:val="both"/>
            </w:pPr>
            <w:r>
              <w:t>vznik samostatné Československé republiky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 w:rsidP="00AC50E6">
            <w:pPr>
              <w:spacing w:after="0" w:line="240" w:lineRule="auto"/>
              <w:ind w:right="284"/>
            </w:pPr>
            <w:r w:rsidRPr="001D248E">
              <w:rPr>
                <w:b/>
              </w:rPr>
              <w:t>M</w:t>
            </w:r>
            <w:r w:rsidR="001D248E" w:rsidRPr="001D248E">
              <w:rPr>
                <w:b/>
              </w:rPr>
              <w:t>U</w:t>
            </w:r>
            <w:r w:rsidRPr="001D248E">
              <w:rPr>
                <w:b/>
              </w:rPr>
              <w:t>V</w:t>
            </w:r>
            <w:r>
              <w:t xml:space="preserve"> – </w:t>
            </w:r>
            <w:r w:rsidR="00AC50E6" w:rsidRPr="00AC50E6">
              <w:rPr>
                <w:b/>
              </w:rPr>
              <w:t>Princip sociálního smíru a solidarity</w:t>
            </w:r>
            <w:r w:rsidR="00AC50E6">
              <w:t xml:space="preserve"> – otázka lidských práv, základní dokumenty</w:t>
            </w:r>
          </w:p>
          <w:p w:rsidR="008752FB" w:rsidRDefault="00D23F52">
            <w:pPr>
              <w:spacing w:after="0" w:line="240" w:lineRule="auto"/>
              <w:ind w:right="284"/>
            </w:pPr>
            <w:r w:rsidRPr="001522B6">
              <w:rPr>
                <w:b/>
              </w:rPr>
              <w:t>EGS</w:t>
            </w:r>
            <w:r>
              <w:t xml:space="preserve"> – </w:t>
            </w:r>
            <w:r w:rsidRPr="00AC50E6">
              <w:rPr>
                <w:b/>
              </w:rPr>
              <w:t>Jsme Evropané</w:t>
            </w:r>
            <w:r>
              <w:t xml:space="preserve"> </w:t>
            </w:r>
            <w:r w:rsidR="00AC50E6">
              <w:t xml:space="preserve">- </w:t>
            </w:r>
            <w:r>
              <w:t>klíčové mezníky evropské historie</w:t>
            </w:r>
          </w:p>
          <w:p w:rsidR="005B2B33" w:rsidRDefault="005B2B33">
            <w:pPr>
              <w:spacing w:after="0" w:line="240" w:lineRule="auto"/>
              <w:ind w:right="284"/>
            </w:pPr>
            <w:r w:rsidRPr="005B2B33">
              <w:rPr>
                <w:b/>
              </w:rPr>
              <w:t>VDO</w:t>
            </w:r>
            <w:r>
              <w:t xml:space="preserve"> – Občan, občanská společnost a stát – vývoj občanské společnosti, občan jako odpovědný člen společnosti, práva a povinnosti občana</w:t>
            </w:r>
          </w:p>
          <w:p w:rsidR="008752FB" w:rsidRDefault="00D23F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AC50E6">
              <w:rPr>
                <w:b/>
                <w:color w:val="000000"/>
              </w:rPr>
              <w:t>VV, HV</w:t>
            </w:r>
            <w:r>
              <w:rPr>
                <w:color w:val="000000"/>
              </w:rPr>
              <w:t xml:space="preserve"> – baroko klasicismus, romantismus (</w:t>
            </w:r>
            <w:r w:rsidR="00AC50E6">
              <w:rPr>
                <w:color w:val="000000"/>
              </w:rPr>
              <w:t>architektura, sochařství, malířství, hudba</w:t>
            </w:r>
            <w:r>
              <w:rPr>
                <w:color w:val="000000"/>
              </w:rPr>
              <w:t xml:space="preserve">), </w:t>
            </w:r>
            <w:r w:rsidRPr="00AC50E6">
              <w:rPr>
                <w:b/>
                <w:color w:val="000000"/>
              </w:rPr>
              <w:t>ČJ</w:t>
            </w:r>
            <w:r>
              <w:rPr>
                <w:color w:val="000000"/>
              </w:rPr>
              <w:t xml:space="preserve"> (lit.) – baroko národní obrození, osvícenství, klasicismus romantismus, umění 2. pol. 19. </w:t>
            </w:r>
            <w:r w:rsidR="00AC50E6">
              <w:rPr>
                <w:color w:val="000000"/>
              </w:rPr>
              <w:t>s</w:t>
            </w:r>
            <w:r>
              <w:rPr>
                <w:color w:val="000000"/>
              </w:rPr>
              <w:t>tol</w:t>
            </w:r>
            <w:r w:rsidR="00AC50E6">
              <w:rPr>
                <w:color w:val="000000"/>
              </w:rPr>
              <w:t xml:space="preserve">etí </w:t>
            </w:r>
            <w:r>
              <w:rPr>
                <w:color w:val="000000"/>
              </w:rPr>
              <w:t>a přelomu 19. a 20. stol</w:t>
            </w:r>
            <w:r w:rsidR="00AC50E6">
              <w:rPr>
                <w:color w:val="000000"/>
              </w:rPr>
              <w:t xml:space="preserve">etí, </w:t>
            </w:r>
            <w:r w:rsidRPr="00AC50E6">
              <w:rPr>
                <w:b/>
                <w:color w:val="000000"/>
              </w:rPr>
              <w:t>Z</w:t>
            </w:r>
            <w:r>
              <w:rPr>
                <w:color w:val="000000"/>
              </w:rPr>
              <w:t xml:space="preserve"> – orientace na</w:t>
            </w:r>
            <w:r w:rsidR="001522B6">
              <w:rPr>
                <w:color w:val="000000"/>
              </w:rPr>
              <w:t xml:space="preserve"> politické</w:t>
            </w:r>
            <w:r>
              <w:rPr>
                <w:color w:val="000000"/>
              </w:rPr>
              <w:t xml:space="preserve"> mapě, </w:t>
            </w:r>
            <w:r w:rsidRPr="00AC50E6">
              <w:rPr>
                <w:b/>
                <w:color w:val="000000"/>
              </w:rPr>
              <w:t>V</w:t>
            </w:r>
            <w:r w:rsidR="001522B6" w:rsidRPr="00AC50E6">
              <w:rPr>
                <w:b/>
                <w:color w:val="000000"/>
              </w:rPr>
              <w:t>k</w:t>
            </w:r>
            <w:r w:rsidRPr="00AC50E6">
              <w:rPr>
                <w:b/>
                <w:color w:val="000000"/>
              </w:rPr>
              <w:t>O</w:t>
            </w:r>
            <w:r>
              <w:rPr>
                <w:color w:val="000000"/>
              </w:rPr>
              <w:t xml:space="preserve"> – parlamentní systém, republika, ústava, F – parní stroj a jiné vynálezy 18. a 19. </w:t>
            </w:r>
            <w:r w:rsidR="001522B6">
              <w:rPr>
                <w:color w:val="000000"/>
              </w:rPr>
              <w:t>s</w:t>
            </w:r>
            <w:r>
              <w:rPr>
                <w:color w:val="000000"/>
              </w:rPr>
              <w:t>toletí</w:t>
            </w:r>
          </w:p>
        </w:tc>
      </w:tr>
    </w:tbl>
    <w:p w:rsidR="008752FB" w:rsidRDefault="008752FB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752FB" w:rsidRDefault="008752FB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a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8752FB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Dějepis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2 h.</w:t>
            </w:r>
          </w:p>
        </w:tc>
      </w:tr>
      <w:tr w:rsidR="008752FB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Pr="001D37A2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1D37A2">
              <w:rPr>
                <w:rFonts w:eastAsia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</w:pPr>
            <w:r w:rsidRPr="001D37A2">
              <w:rPr>
                <w:rFonts w:eastAsia="Calibri"/>
              </w:rPr>
              <w:t>Kompetence k učení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</w:pPr>
            <w:r w:rsidRPr="001D37A2">
              <w:rPr>
                <w:rFonts w:eastAsia="Calibri"/>
              </w:rPr>
              <w:t>Kompetence k řešení problémů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</w:pPr>
            <w:r w:rsidRPr="001D37A2">
              <w:rPr>
                <w:rFonts w:eastAsia="Calibri"/>
              </w:rPr>
              <w:t>Kompetence komunikativní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</w:pPr>
            <w:r w:rsidRPr="001D37A2">
              <w:rPr>
                <w:rFonts w:eastAsia="Calibri"/>
              </w:rPr>
              <w:t>Kompetence sociální a personální</w:t>
            </w:r>
          </w:p>
          <w:p w:rsidR="008752FB" w:rsidRPr="001D37A2" w:rsidRDefault="00D23F52">
            <w:pPr>
              <w:numPr>
                <w:ilvl w:val="0"/>
                <w:numId w:val="34"/>
              </w:numPr>
              <w:spacing w:after="0" w:line="240" w:lineRule="auto"/>
            </w:pPr>
            <w:r w:rsidRPr="001D37A2">
              <w:rPr>
                <w:rFonts w:eastAsia="Calibri"/>
              </w:rPr>
              <w:t>Kompetence pracovní</w:t>
            </w:r>
          </w:p>
          <w:p w:rsidR="008752FB" w:rsidRPr="001D37A2" w:rsidRDefault="00D23F52" w:rsidP="00071611">
            <w:pPr>
              <w:numPr>
                <w:ilvl w:val="0"/>
                <w:numId w:val="34"/>
              </w:numPr>
              <w:spacing w:after="0" w:line="240" w:lineRule="auto"/>
            </w:pPr>
            <w:r w:rsidRPr="001D37A2">
              <w:rPr>
                <w:rFonts w:eastAsia="Calibri"/>
              </w:rPr>
              <w:t>Kompetence digitální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20. a 30. léta 20. století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50"/>
              </w:numPr>
              <w:spacing w:before="100" w:after="0" w:line="240" w:lineRule="auto"/>
              <w:ind w:right="284"/>
              <w:jc w:val="both"/>
            </w:pPr>
            <w:r>
              <w:t>na příkladech demonstruje zneužití techniky ve světových válkách a jeho důsledky</w:t>
            </w:r>
          </w:p>
          <w:p w:rsidR="008752FB" w:rsidRDefault="00D23F52">
            <w:pPr>
              <w:numPr>
                <w:ilvl w:val="0"/>
                <w:numId w:val="50"/>
              </w:numPr>
              <w:spacing w:after="0" w:line="240" w:lineRule="auto"/>
              <w:ind w:right="284"/>
              <w:jc w:val="both"/>
            </w:pPr>
            <w:r>
              <w:t>charakterizuje jednotlivé totalitní systémy, příčiny jejich nastolení v širších ekonomických a politických souvislostech a důsledky jejich existence pro svět; rozpozná destruktivní sílu totalitarismu a vypjatého nacionalismu</w:t>
            </w:r>
          </w:p>
          <w:p w:rsidR="008752FB" w:rsidRDefault="00D23F52">
            <w:pPr>
              <w:numPr>
                <w:ilvl w:val="0"/>
                <w:numId w:val="50"/>
              </w:numPr>
              <w:spacing w:after="0" w:line="240" w:lineRule="auto"/>
              <w:ind w:right="284"/>
              <w:jc w:val="both"/>
            </w:pPr>
            <w:r>
              <w:t>na příkladech vyloží antisemitismus, rasismus a jejich nepřijatelnost z hlediska lidských práv</w:t>
            </w:r>
          </w:p>
          <w:p w:rsidR="008752FB" w:rsidRDefault="00D23F52">
            <w:pPr>
              <w:numPr>
                <w:ilvl w:val="0"/>
                <w:numId w:val="50"/>
              </w:numPr>
              <w:spacing w:after="100" w:line="240" w:lineRule="auto"/>
              <w:ind w:right="284"/>
              <w:jc w:val="both"/>
            </w:pPr>
            <w:r>
              <w:t>zhodnotí postavení Československa v evropských souvislostech a jeho vnitřní sociální, politické, hospodářské a kulturní prostředí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38"/>
              </w:numPr>
              <w:spacing w:before="100" w:after="0" w:line="240" w:lineRule="auto"/>
              <w:ind w:right="284"/>
              <w:jc w:val="both"/>
            </w:pPr>
            <w:r>
              <w:t>svět po 1. světové válce</w:t>
            </w:r>
          </w:p>
          <w:p w:rsidR="008752FB" w:rsidRDefault="00D23F52">
            <w:pPr>
              <w:numPr>
                <w:ilvl w:val="0"/>
                <w:numId w:val="38"/>
              </w:numPr>
              <w:spacing w:after="0" w:line="240" w:lineRule="auto"/>
              <w:ind w:right="284"/>
              <w:jc w:val="both"/>
            </w:pPr>
            <w:r>
              <w:t>Československo po 1. světové válce</w:t>
            </w:r>
          </w:p>
          <w:p w:rsidR="008752FB" w:rsidRDefault="00D23F52">
            <w:pPr>
              <w:numPr>
                <w:ilvl w:val="0"/>
                <w:numId w:val="38"/>
              </w:numPr>
              <w:spacing w:after="0" w:line="240" w:lineRule="auto"/>
              <w:ind w:right="284"/>
              <w:jc w:val="both"/>
            </w:pPr>
            <w:r>
              <w:t>vzestup fašismu v Itálii</w:t>
            </w:r>
          </w:p>
          <w:p w:rsidR="008752FB" w:rsidRDefault="00D23F52">
            <w:pPr>
              <w:numPr>
                <w:ilvl w:val="0"/>
                <w:numId w:val="38"/>
              </w:numPr>
              <w:spacing w:after="0" w:line="240" w:lineRule="auto"/>
              <w:ind w:right="284"/>
              <w:jc w:val="both"/>
            </w:pPr>
            <w:r>
              <w:t>vzestup nacismu v Německu</w:t>
            </w:r>
          </w:p>
          <w:p w:rsidR="008752FB" w:rsidRDefault="00D23F52">
            <w:pPr>
              <w:numPr>
                <w:ilvl w:val="0"/>
                <w:numId w:val="38"/>
              </w:numPr>
              <w:spacing w:after="0" w:line="240" w:lineRule="auto"/>
              <w:ind w:right="284"/>
              <w:jc w:val="both"/>
            </w:pPr>
            <w:r>
              <w:t>japonská expanze v Pacifiku a Asii</w:t>
            </w:r>
          </w:p>
          <w:p w:rsidR="008752FB" w:rsidRDefault="00D23F52">
            <w:pPr>
              <w:numPr>
                <w:ilvl w:val="0"/>
                <w:numId w:val="38"/>
              </w:numPr>
              <w:spacing w:after="0" w:line="240" w:lineRule="auto"/>
              <w:ind w:right="284"/>
              <w:jc w:val="both"/>
            </w:pPr>
            <w:r>
              <w:t>velká hospodářská krize</w:t>
            </w:r>
          </w:p>
          <w:p w:rsidR="008752FB" w:rsidRDefault="00D23F52">
            <w:pPr>
              <w:numPr>
                <w:ilvl w:val="0"/>
                <w:numId w:val="38"/>
              </w:numPr>
              <w:spacing w:after="100" w:line="240" w:lineRule="auto"/>
              <w:ind w:right="284"/>
              <w:jc w:val="both"/>
            </w:pPr>
            <w:r>
              <w:t>Mnichovská dohoda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2. světová válka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40"/>
              </w:numPr>
              <w:spacing w:before="100" w:after="0" w:line="240" w:lineRule="auto"/>
              <w:ind w:right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uvede příčiny a důsledky 2. světové války</w:t>
            </w:r>
          </w:p>
          <w:p w:rsidR="008752FB" w:rsidRDefault="00D23F52">
            <w:pPr>
              <w:numPr>
                <w:ilvl w:val="0"/>
                <w:numId w:val="40"/>
              </w:numPr>
              <w:spacing w:after="0" w:line="240" w:lineRule="auto"/>
              <w:ind w:right="284"/>
              <w:jc w:val="both"/>
            </w:pPr>
            <w:r>
              <w:t>na příkladech vyloží antisemitismus, rasismus a jejich nepřijatelnost z hlediska lidských práv</w:t>
            </w:r>
          </w:p>
          <w:p w:rsidR="008752FB" w:rsidRDefault="00D23F52">
            <w:pPr>
              <w:numPr>
                <w:ilvl w:val="0"/>
                <w:numId w:val="40"/>
              </w:numPr>
              <w:spacing w:after="100" w:line="240" w:lineRule="auto"/>
              <w:ind w:right="284"/>
              <w:jc w:val="both"/>
            </w:pPr>
            <w:r>
              <w:t>zhodnotí postavení Československa v evropských souvislostech a jeho vnitřní sociální, politické, hospodářské a kulturní prostředí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48"/>
              </w:numPr>
              <w:spacing w:before="100" w:after="0" w:line="240" w:lineRule="auto"/>
              <w:ind w:right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příčiny 2. světové války</w:t>
            </w:r>
          </w:p>
          <w:p w:rsidR="008752FB" w:rsidRDefault="00D23F52">
            <w:pPr>
              <w:numPr>
                <w:ilvl w:val="0"/>
                <w:numId w:val="48"/>
              </w:numPr>
              <w:spacing w:after="0" w:line="240" w:lineRule="auto"/>
              <w:ind w:right="284"/>
              <w:jc w:val="both"/>
            </w:pPr>
            <w:r>
              <w:t>státy Osy a Spojenci</w:t>
            </w:r>
          </w:p>
          <w:p w:rsidR="008752FB" w:rsidRDefault="00D23F52">
            <w:pPr>
              <w:numPr>
                <w:ilvl w:val="0"/>
                <w:numId w:val="48"/>
              </w:numPr>
              <w:spacing w:after="0" w:line="240" w:lineRule="auto"/>
              <w:ind w:right="284"/>
              <w:jc w:val="both"/>
            </w:pPr>
            <w:r>
              <w:t>jednotlivá bojiště (Evropa, Afrika, Pacifik)</w:t>
            </w:r>
          </w:p>
          <w:p w:rsidR="008752FB" w:rsidRDefault="00D23F52">
            <w:pPr>
              <w:numPr>
                <w:ilvl w:val="0"/>
                <w:numId w:val="48"/>
              </w:numPr>
              <w:spacing w:after="0" w:line="240" w:lineRule="auto"/>
              <w:ind w:right="284"/>
              <w:jc w:val="both"/>
            </w:pPr>
            <w:r>
              <w:t>nejvýznamnější bitvy a zlomy ve válce: Dunkerk, bitva o Británii, Stalingrad, Pearl Harbor, Midway, El Alamein, Kursk, vylodění v Normandii, Hirošima a Nagasaki</w:t>
            </w:r>
          </w:p>
          <w:p w:rsidR="008752FB" w:rsidRDefault="00D23F52">
            <w:pPr>
              <w:numPr>
                <w:ilvl w:val="0"/>
                <w:numId w:val="48"/>
              </w:numPr>
              <w:spacing w:after="0" w:line="240" w:lineRule="auto"/>
              <w:ind w:right="284"/>
              <w:jc w:val="both"/>
            </w:pPr>
            <w:r>
              <w:t>nové technologie a zbraně</w:t>
            </w:r>
          </w:p>
          <w:p w:rsidR="008752FB" w:rsidRDefault="00D23F52">
            <w:pPr>
              <w:numPr>
                <w:ilvl w:val="0"/>
                <w:numId w:val="48"/>
              </w:numPr>
              <w:spacing w:after="0" w:line="240" w:lineRule="auto"/>
              <w:ind w:right="284"/>
              <w:jc w:val="both"/>
            </w:pPr>
            <w:r>
              <w:t>holocaust</w:t>
            </w:r>
          </w:p>
          <w:p w:rsidR="008752FB" w:rsidRDefault="00D23F52">
            <w:pPr>
              <w:numPr>
                <w:ilvl w:val="0"/>
                <w:numId w:val="48"/>
              </w:numPr>
              <w:spacing w:after="0" w:line="240" w:lineRule="auto"/>
              <w:ind w:right="284"/>
              <w:jc w:val="both"/>
            </w:pPr>
            <w:r>
              <w:t>Protektorát Čechy a Morava</w:t>
            </w:r>
          </w:p>
          <w:p w:rsidR="008752FB" w:rsidRDefault="00D23F52">
            <w:pPr>
              <w:numPr>
                <w:ilvl w:val="0"/>
                <w:numId w:val="48"/>
              </w:numPr>
              <w:spacing w:after="100" w:line="240" w:lineRule="auto"/>
              <w:ind w:right="284"/>
              <w:jc w:val="both"/>
            </w:pPr>
            <w:r>
              <w:lastRenderedPageBreak/>
              <w:t>operace Anthropoid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Nástup komunismu v Československu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26"/>
              </w:numPr>
              <w:spacing w:before="100" w:after="100" w:line="240" w:lineRule="auto"/>
              <w:ind w:right="284"/>
              <w:jc w:val="both"/>
            </w:pPr>
            <w:r>
              <w:t>zhodnotí postavení Československa v evropských souvislostech a jeho vnitřní sociální, politické, hospodářské a kulturní prostředí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39"/>
              </w:numPr>
              <w:spacing w:before="100" w:after="0" w:line="240" w:lineRule="auto"/>
              <w:ind w:right="284"/>
              <w:jc w:val="both"/>
            </w:pPr>
            <w:r>
              <w:t>vládní krize</w:t>
            </w:r>
          </w:p>
          <w:p w:rsidR="008752FB" w:rsidRDefault="00D23F52">
            <w:pPr>
              <w:numPr>
                <w:ilvl w:val="0"/>
                <w:numId w:val="39"/>
              </w:numPr>
              <w:spacing w:after="0" w:line="240" w:lineRule="auto"/>
              <w:ind w:right="284"/>
              <w:jc w:val="both"/>
            </w:pPr>
            <w:r>
              <w:t>úloha Edvarda Beneše a Klementa Gottwalda</w:t>
            </w:r>
          </w:p>
          <w:p w:rsidR="008752FB" w:rsidRDefault="00D23F52">
            <w:pPr>
              <w:numPr>
                <w:ilvl w:val="0"/>
                <w:numId w:val="39"/>
              </w:numPr>
              <w:spacing w:after="0" w:line="240" w:lineRule="auto"/>
              <w:ind w:right="284"/>
              <w:jc w:val="both"/>
            </w:pPr>
            <w:r>
              <w:t>monstrprocesy s Heliodorem Píkou, Miladou Horákovou a Rudolfem Slánským</w:t>
            </w:r>
          </w:p>
          <w:p w:rsidR="008752FB" w:rsidRDefault="00D23F52">
            <w:pPr>
              <w:numPr>
                <w:ilvl w:val="0"/>
                <w:numId w:val="39"/>
              </w:numPr>
              <w:spacing w:after="100" w:line="240" w:lineRule="auto"/>
              <w:ind w:right="284"/>
              <w:jc w:val="both"/>
            </w:pPr>
            <w:r>
              <w:t>hospodářský a politický systém v komunistickém Československu</w:t>
            </w:r>
          </w:p>
        </w:tc>
      </w:tr>
      <w:tr w:rsidR="008752FB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Bipolární svět, období studené války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37"/>
              </w:numPr>
              <w:spacing w:before="100" w:after="0" w:line="240" w:lineRule="auto"/>
              <w:ind w:right="284"/>
              <w:jc w:val="both"/>
            </w:pPr>
            <w:r>
              <w:t>vysvětlí příčiny a důsledky vzniku bipolárního světa; uvede příklady střetávání obou bloků</w:t>
            </w:r>
          </w:p>
          <w:p w:rsidR="008752FB" w:rsidRDefault="00D23F52">
            <w:pPr>
              <w:numPr>
                <w:ilvl w:val="0"/>
                <w:numId w:val="37"/>
              </w:numPr>
              <w:spacing w:after="0" w:line="240" w:lineRule="auto"/>
              <w:ind w:right="284"/>
              <w:jc w:val="both"/>
            </w:pPr>
            <w:r>
              <w:t>vysvětlí a na příkladech doloží mocenské a politické důvody euroatlantické hospodářské a vojenské spolupráce</w:t>
            </w:r>
          </w:p>
          <w:p w:rsidR="008752FB" w:rsidRDefault="00D23F52">
            <w:pPr>
              <w:numPr>
                <w:ilvl w:val="0"/>
                <w:numId w:val="37"/>
              </w:numPr>
              <w:spacing w:after="0" w:line="240" w:lineRule="auto"/>
              <w:ind w:right="284"/>
              <w:jc w:val="both"/>
            </w:pPr>
            <w:r>
              <w:t>posoudí postavení rozvojových zemí</w:t>
            </w:r>
          </w:p>
          <w:p w:rsidR="008752FB" w:rsidRDefault="00D23F52">
            <w:pPr>
              <w:numPr>
                <w:ilvl w:val="0"/>
                <w:numId w:val="37"/>
              </w:numPr>
              <w:spacing w:after="100" w:line="240" w:lineRule="auto"/>
              <w:ind w:right="284"/>
              <w:jc w:val="both"/>
            </w:pPr>
            <w:r>
              <w:t>prokáže základní orientaci v problémech současného světa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46"/>
              </w:numPr>
              <w:spacing w:before="100" w:after="0" w:line="240" w:lineRule="auto"/>
              <w:ind w:right="284"/>
              <w:jc w:val="both"/>
            </w:pPr>
            <w:r>
              <w:t>rozdělení světa na země prvního, druhého a třetího světa a Západ a Východ</w:t>
            </w:r>
          </w:p>
          <w:p w:rsidR="008752FB" w:rsidRDefault="00D23F52">
            <w:pPr>
              <w:numPr>
                <w:ilvl w:val="0"/>
                <w:numId w:val="46"/>
              </w:numPr>
              <w:spacing w:after="0" w:line="240" w:lineRule="auto"/>
              <w:ind w:right="284"/>
              <w:jc w:val="both"/>
            </w:pPr>
            <w:r>
              <w:t>éra dekolonizace v Asii, Africe a Jižní Americe</w:t>
            </w:r>
          </w:p>
          <w:p w:rsidR="008752FB" w:rsidRDefault="00D23F52">
            <w:pPr>
              <w:numPr>
                <w:ilvl w:val="0"/>
                <w:numId w:val="46"/>
              </w:numPr>
              <w:spacing w:after="0" w:line="240" w:lineRule="auto"/>
              <w:ind w:right="284"/>
              <w:jc w:val="both"/>
            </w:pPr>
            <w:r>
              <w:t>studená válka: berlínské krize, válka v Koreji, kubánská raketová krize, válka ve Vietnamu, invaze SSSR do Afghánistánu</w:t>
            </w:r>
          </w:p>
          <w:p w:rsidR="008752FB" w:rsidRDefault="00D23F52">
            <w:pPr>
              <w:numPr>
                <w:ilvl w:val="0"/>
                <w:numId w:val="46"/>
              </w:numPr>
              <w:spacing w:after="0" w:line="240" w:lineRule="auto"/>
              <w:ind w:right="284"/>
              <w:jc w:val="both"/>
            </w:pPr>
            <w:r>
              <w:t>vesmírný závod mezi SSSR a USA</w:t>
            </w:r>
          </w:p>
          <w:p w:rsidR="008752FB" w:rsidRDefault="00D23F52">
            <w:pPr>
              <w:numPr>
                <w:ilvl w:val="0"/>
                <w:numId w:val="46"/>
              </w:numPr>
              <w:spacing w:after="0" w:line="240" w:lineRule="auto"/>
              <w:ind w:right="284"/>
              <w:jc w:val="both"/>
            </w:pPr>
            <w:r>
              <w:t>vnitrostátní vývoj USA v 2. polovině 20. století</w:t>
            </w:r>
          </w:p>
          <w:p w:rsidR="008752FB" w:rsidRDefault="00D23F52">
            <w:pPr>
              <w:numPr>
                <w:ilvl w:val="0"/>
                <w:numId w:val="46"/>
              </w:numPr>
              <w:spacing w:after="100" w:line="240" w:lineRule="auto"/>
              <w:ind w:right="284"/>
              <w:jc w:val="both"/>
            </w:pPr>
            <w:r>
              <w:t>vnitrostátní vývoj SSSR v 2. polovině 20. století</w:t>
            </w:r>
          </w:p>
        </w:tc>
      </w:tr>
      <w:tr w:rsidR="008752FB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Pražské jaro, okupace 1968 a normalizace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18"/>
              </w:numPr>
              <w:spacing w:before="100" w:after="100" w:line="240" w:lineRule="auto"/>
              <w:ind w:right="284"/>
              <w:jc w:val="both"/>
            </w:pPr>
            <w:r>
              <w:t>zhodnotí postavení Československa v evropských souvislostech a jeho vnitřní sociální, politické, hospodářské a kulturní prostředí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9"/>
              </w:numPr>
              <w:spacing w:before="100" w:after="0" w:line="240" w:lineRule="auto"/>
              <w:ind w:right="284"/>
              <w:jc w:val="both"/>
            </w:pPr>
            <w:r>
              <w:t>socialismus s lidskou tváří a Akční plán KSČ</w:t>
            </w:r>
          </w:p>
          <w:p w:rsidR="008752FB" w:rsidRDefault="00D23F52">
            <w:pPr>
              <w:numPr>
                <w:ilvl w:val="0"/>
                <w:numId w:val="9"/>
              </w:numPr>
              <w:spacing w:after="0" w:line="240" w:lineRule="auto"/>
              <w:ind w:right="284"/>
              <w:jc w:val="both"/>
            </w:pPr>
            <w:r>
              <w:t>Alexander Dubček a Ludvík Svoboda v době pražského jara</w:t>
            </w:r>
          </w:p>
          <w:p w:rsidR="008752FB" w:rsidRDefault="00D23F52">
            <w:pPr>
              <w:numPr>
                <w:ilvl w:val="0"/>
                <w:numId w:val="9"/>
              </w:numPr>
              <w:spacing w:after="0" w:line="240" w:lineRule="auto"/>
              <w:ind w:right="284"/>
              <w:jc w:val="both"/>
            </w:pPr>
            <w:r>
              <w:t>zvací dopis a invaze vojsk Varšavské smlouvy</w:t>
            </w:r>
          </w:p>
          <w:p w:rsidR="008752FB" w:rsidRDefault="00D23F52">
            <w:pPr>
              <w:numPr>
                <w:ilvl w:val="0"/>
                <w:numId w:val="9"/>
              </w:numPr>
              <w:spacing w:after="100" w:line="240" w:lineRule="auto"/>
              <w:ind w:right="284"/>
              <w:jc w:val="both"/>
            </w:pPr>
            <w:r>
              <w:t>normalizace a její vliv na politiku, hospodářství a kulturu</w:t>
            </w:r>
          </w:p>
        </w:tc>
      </w:tr>
      <w:tr w:rsidR="008752FB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pacing w:before="100" w:after="100" w:line="240" w:lineRule="auto"/>
              <w:ind w:left="284" w:right="28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Rozpad východního bloku, sametová revoluce, rozdělení Československa a samostatná ČR</w:t>
            </w:r>
          </w:p>
        </w:tc>
      </w:tr>
      <w:tr w:rsidR="008752FB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numPr>
                <w:ilvl w:val="0"/>
                <w:numId w:val="6"/>
              </w:numPr>
              <w:spacing w:before="100" w:after="0" w:line="240" w:lineRule="auto"/>
              <w:ind w:right="284"/>
              <w:jc w:val="both"/>
            </w:pPr>
            <w:r>
              <w:t>prokáže základní orientaci v problémech současného světa</w:t>
            </w:r>
          </w:p>
          <w:p w:rsidR="008752FB" w:rsidRDefault="00D23F52">
            <w:pPr>
              <w:numPr>
                <w:ilvl w:val="0"/>
                <w:numId w:val="6"/>
              </w:numPr>
              <w:spacing w:after="100" w:line="240" w:lineRule="auto"/>
              <w:ind w:right="284"/>
              <w:jc w:val="both"/>
            </w:pPr>
            <w:r>
              <w:lastRenderedPageBreak/>
              <w:t>zhodnotí postavení Československa v evropských souvislostech a jeho vnitřní sociální, politické, hospodářské a kulturní prostředí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752FB" w:rsidRDefault="00D23F52">
            <w:pPr>
              <w:numPr>
                <w:ilvl w:val="0"/>
                <w:numId w:val="7"/>
              </w:numPr>
              <w:spacing w:before="100" w:after="0" w:line="240" w:lineRule="auto"/>
              <w:ind w:right="284"/>
              <w:jc w:val="both"/>
            </w:pPr>
            <w:r>
              <w:lastRenderedPageBreak/>
              <w:t>výbuch Černobylu</w:t>
            </w:r>
          </w:p>
          <w:p w:rsidR="008752FB" w:rsidRDefault="00D23F52">
            <w:pPr>
              <w:numPr>
                <w:ilvl w:val="0"/>
                <w:numId w:val="7"/>
              </w:numPr>
              <w:spacing w:after="0" w:line="240" w:lineRule="auto"/>
              <w:ind w:right="284"/>
              <w:jc w:val="both"/>
            </w:pPr>
            <w:r>
              <w:lastRenderedPageBreak/>
              <w:t>odpojení pobaltských států od SSSR</w:t>
            </w:r>
          </w:p>
          <w:p w:rsidR="008752FB" w:rsidRDefault="00D23F52">
            <w:pPr>
              <w:numPr>
                <w:ilvl w:val="0"/>
                <w:numId w:val="7"/>
              </w:numPr>
              <w:spacing w:after="0" w:line="240" w:lineRule="auto"/>
              <w:ind w:right="284"/>
              <w:jc w:val="both"/>
            </w:pPr>
            <w:r>
              <w:t>rozpad celého východního bloku</w:t>
            </w:r>
          </w:p>
          <w:p w:rsidR="008752FB" w:rsidRDefault="00D23F52">
            <w:pPr>
              <w:numPr>
                <w:ilvl w:val="0"/>
                <w:numId w:val="7"/>
              </w:numPr>
              <w:spacing w:after="0" w:line="240" w:lineRule="auto"/>
              <w:ind w:right="284"/>
              <w:jc w:val="both"/>
            </w:pPr>
            <w:r>
              <w:t>Boris Jelcin</w:t>
            </w:r>
          </w:p>
          <w:p w:rsidR="008752FB" w:rsidRDefault="00D23F52">
            <w:pPr>
              <w:numPr>
                <w:ilvl w:val="0"/>
                <w:numId w:val="7"/>
              </w:numPr>
              <w:spacing w:after="0" w:line="240" w:lineRule="auto"/>
              <w:ind w:right="284"/>
              <w:jc w:val="both"/>
            </w:pPr>
            <w:r>
              <w:t>sametová revoluce v Československu</w:t>
            </w:r>
          </w:p>
          <w:p w:rsidR="008752FB" w:rsidRDefault="00D23F52">
            <w:pPr>
              <w:numPr>
                <w:ilvl w:val="0"/>
                <w:numId w:val="7"/>
              </w:numPr>
              <w:spacing w:after="0" w:line="240" w:lineRule="auto"/>
              <w:ind w:right="284"/>
              <w:jc w:val="both"/>
            </w:pPr>
            <w:r>
              <w:t>rozdělení České a Slovenské federativní republiky</w:t>
            </w:r>
          </w:p>
          <w:p w:rsidR="008752FB" w:rsidRDefault="00D23F52">
            <w:pPr>
              <w:numPr>
                <w:ilvl w:val="0"/>
                <w:numId w:val="7"/>
              </w:numPr>
              <w:spacing w:after="100" w:line="240" w:lineRule="auto"/>
              <w:ind w:right="284"/>
              <w:jc w:val="both"/>
            </w:pPr>
            <w:r>
              <w:t>vstup ČR do NATO a EU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52FB" w:rsidRDefault="00D23F52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8752FB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248E" w:rsidRDefault="00D23F52" w:rsidP="001D248E">
            <w:pPr>
              <w:spacing w:after="0"/>
            </w:pPr>
            <w:r w:rsidRPr="009D604E">
              <w:rPr>
                <w:b/>
              </w:rPr>
              <w:t>M</w:t>
            </w:r>
            <w:r w:rsidR="009D604E" w:rsidRPr="009D604E">
              <w:rPr>
                <w:b/>
              </w:rPr>
              <w:t>E</w:t>
            </w:r>
            <w:r w:rsidRPr="009D604E">
              <w:rPr>
                <w:b/>
              </w:rPr>
              <w:t>V</w:t>
            </w:r>
            <w:r>
              <w:t xml:space="preserve"> – </w:t>
            </w:r>
            <w:r w:rsidRPr="001522B6">
              <w:rPr>
                <w:b/>
              </w:rPr>
              <w:t>Fungování a vliv medií ve společnosti</w:t>
            </w:r>
            <w:r>
              <w:t xml:space="preserve"> </w:t>
            </w:r>
            <w:r w:rsidR="001522B6">
              <w:t xml:space="preserve">- </w:t>
            </w:r>
            <w:r>
              <w:t>vliv médií na každodenní život, společnost, politický život a kulturu z hlediska současné i historické perspektivy</w:t>
            </w:r>
            <w:r w:rsidR="001D248E">
              <w:t>, vliv médií na každodenní život, společnost, politický život a kulturu z hlediska</w:t>
            </w:r>
          </w:p>
          <w:p w:rsidR="008752FB" w:rsidRDefault="001D248E" w:rsidP="001D248E">
            <w:pPr>
              <w:spacing w:after="0"/>
            </w:pPr>
            <w:r>
              <w:t>současné i historické perspektivy, vliv médií na kulturu (role filmu a televize v životě jednotlivce, rodiny, společnosti), role médií v politických změnách</w:t>
            </w:r>
          </w:p>
          <w:p w:rsidR="008752FB" w:rsidRDefault="00D23F52">
            <w:pPr>
              <w:spacing w:after="0"/>
              <w:rPr>
                <w:color w:val="000000"/>
              </w:rPr>
            </w:pPr>
            <w:r w:rsidRPr="009D604E">
              <w:rPr>
                <w:b/>
                <w:color w:val="000000"/>
              </w:rPr>
              <w:t>EGS</w:t>
            </w:r>
            <w:r>
              <w:rPr>
                <w:color w:val="000000"/>
              </w:rPr>
              <w:t xml:space="preserve"> – Jsme Evropané</w:t>
            </w:r>
            <w:r w:rsidR="009D604E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evropská integrace, vytváření a postupné začleňování do EU, mezinárodní organizace a jejich přispění k řešení problémů dětí a mládeže</w:t>
            </w:r>
          </w:p>
          <w:p w:rsidR="008752FB" w:rsidRDefault="009D604E">
            <w:pPr>
              <w:spacing w:after="0"/>
            </w:pPr>
            <w:r w:rsidRPr="009D604E">
              <w:rPr>
                <w:b/>
                <w:color w:val="000000"/>
              </w:rPr>
              <w:t>VkO</w:t>
            </w:r>
            <w:r>
              <w:rPr>
                <w:color w:val="000000"/>
              </w:rPr>
              <w:t xml:space="preserve"> </w:t>
            </w:r>
            <w:r w:rsidR="00D23F52">
              <w:rPr>
                <w:color w:val="000000"/>
              </w:rPr>
              <w:t>– problémy lidské nesnášenlivosti - životní názor (náboženství), mezinárodní organizace, mezinárodní vztahy, volby, reformy, totalitní hnutí</w:t>
            </w:r>
          </w:p>
          <w:p w:rsidR="008752FB" w:rsidRDefault="00D23F52">
            <w:pPr>
              <w:spacing w:after="0" w:line="240" w:lineRule="auto"/>
              <w:rPr>
                <w:color w:val="000000"/>
              </w:rPr>
            </w:pPr>
            <w:r w:rsidRPr="009D604E">
              <w:rPr>
                <w:b/>
                <w:color w:val="000000"/>
              </w:rPr>
              <w:t>ČJ (lit.)</w:t>
            </w:r>
            <w:r>
              <w:rPr>
                <w:color w:val="000000"/>
              </w:rPr>
              <w:t xml:space="preserve"> – literatura </w:t>
            </w:r>
            <w:r w:rsidR="009D604E">
              <w:rPr>
                <w:color w:val="000000"/>
              </w:rPr>
              <w:t xml:space="preserve">ve </w:t>
            </w:r>
            <w:r>
              <w:rPr>
                <w:color w:val="000000"/>
              </w:rPr>
              <w:t xml:space="preserve">20. </w:t>
            </w:r>
            <w:r w:rsidR="001522B6">
              <w:rPr>
                <w:color w:val="000000"/>
              </w:rPr>
              <w:t>s</w:t>
            </w:r>
            <w:r>
              <w:rPr>
                <w:color w:val="000000"/>
              </w:rPr>
              <w:t>tol</w:t>
            </w:r>
            <w:r w:rsidR="009D604E">
              <w:rPr>
                <w:color w:val="000000"/>
              </w:rPr>
              <w:t>etí,</w:t>
            </w:r>
            <w:r w:rsidR="001522B6">
              <w:rPr>
                <w:color w:val="000000"/>
              </w:rPr>
              <w:t xml:space="preserve"> </w:t>
            </w:r>
            <w:r w:rsidRPr="009D604E">
              <w:rPr>
                <w:b/>
                <w:color w:val="000000"/>
              </w:rPr>
              <w:t xml:space="preserve">VV, HV </w:t>
            </w:r>
            <w:r>
              <w:rPr>
                <w:color w:val="000000"/>
              </w:rPr>
              <w:t>– umě</w:t>
            </w:r>
            <w:r w:rsidR="009D604E">
              <w:rPr>
                <w:color w:val="000000"/>
              </w:rPr>
              <w:t xml:space="preserve">ní ve 20. století, </w:t>
            </w:r>
            <w:r w:rsidRPr="009D604E">
              <w:rPr>
                <w:b/>
                <w:color w:val="000000"/>
              </w:rPr>
              <w:t>Z</w:t>
            </w:r>
            <w:r>
              <w:rPr>
                <w:color w:val="000000"/>
              </w:rPr>
              <w:t xml:space="preserve"> – orientace na </w:t>
            </w:r>
            <w:r w:rsidR="009D604E">
              <w:rPr>
                <w:color w:val="000000"/>
              </w:rPr>
              <w:t xml:space="preserve">politické </w:t>
            </w:r>
            <w:r>
              <w:rPr>
                <w:color w:val="000000"/>
              </w:rPr>
              <w:t xml:space="preserve">mapě, </w:t>
            </w:r>
            <w:r w:rsidRPr="009D604E">
              <w:rPr>
                <w:b/>
                <w:color w:val="000000"/>
              </w:rPr>
              <w:t>F, CH</w:t>
            </w:r>
            <w:r>
              <w:rPr>
                <w:color w:val="000000"/>
              </w:rPr>
              <w:t xml:space="preserve"> – využití chemických zbraní, vynálezy a objevy</w:t>
            </w:r>
            <w:r w:rsidR="009D604E">
              <w:rPr>
                <w:color w:val="000000"/>
              </w:rPr>
              <w:t xml:space="preserve"> ve 20. století</w:t>
            </w:r>
          </w:p>
          <w:p w:rsidR="008752FB" w:rsidRPr="00071611" w:rsidRDefault="00D23F52" w:rsidP="00071611">
            <w:pPr>
              <w:spacing w:after="0" w:line="240" w:lineRule="auto"/>
              <w:rPr>
                <w:b/>
              </w:rPr>
            </w:pPr>
            <w:r w:rsidRPr="009D604E">
              <w:rPr>
                <w:b/>
              </w:rPr>
              <w:t xml:space="preserve">Exkurze </w:t>
            </w:r>
            <w:r w:rsidR="009D604E" w:rsidRPr="009D604E">
              <w:rPr>
                <w:b/>
              </w:rPr>
              <w:t xml:space="preserve">do </w:t>
            </w:r>
            <w:r w:rsidRPr="009D604E">
              <w:rPr>
                <w:b/>
              </w:rPr>
              <w:t>Terezín</w:t>
            </w:r>
            <w:r w:rsidR="009D604E" w:rsidRPr="009D604E">
              <w:rPr>
                <w:b/>
              </w:rPr>
              <w:t>a</w:t>
            </w:r>
          </w:p>
        </w:tc>
      </w:tr>
    </w:tbl>
    <w:p w:rsidR="008752FB" w:rsidRDefault="008752FB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752FB" w:rsidRDefault="008752FB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752FB" w:rsidRDefault="008752FB"/>
    <w:sectPr w:rsidR="008752FB" w:rsidSect="007A7503">
      <w:headerReference w:type="even" r:id="rId10"/>
      <w:headerReference w:type="default" r:id="rId11"/>
      <w:footerReference w:type="default" r:id="rId12"/>
      <w:pgSz w:w="16840" w:h="11900" w:orient="landscape"/>
      <w:pgMar w:top="1417" w:right="1417" w:bottom="1417" w:left="1417" w:header="566" w:footer="566" w:gutter="0"/>
      <w:pgNumType w:start="17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6BA" w:rsidRDefault="009B26BA">
      <w:pPr>
        <w:spacing w:after="0" w:line="240" w:lineRule="auto"/>
      </w:pPr>
      <w:r>
        <w:separator/>
      </w:r>
    </w:p>
  </w:endnote>
  <w:endnote w:type="continuationSeparator" w:id="0">
    <w:p w:rsidR="009B26BA" w:rsidRDefault="009B2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3764111"/>
      <w:docPartObj>
        <w:docPartGallery w:val="Page Numbers (Bottom of Page)"/>
        <w:docPartUnique/>
      </w:docPartObj>
    </w:sdtPr>
    <w:sdtContent>
      <w:p w:rsidR="007A7503" w:rsidRDefault="007A750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69F" w:rsidRPr="0016769F">
          <w:rPr>
            <w:noProof/>
            <w:lang w:val="cs-CZ"/>
          </w:rPr>
          <w:t>191</w:t>
        </w:r>
        <w:r>
          <w:fldChar w:fldCharType="end"/>
        </w:r>
      </w:p>
    </w:sdtContent>
  </w:sdt>
  <w:p w:rsidR="007A7503" w:rsidRDefault="007A75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6BA" w:rsidRDefault="009B26BA">
      <w:pPr>
        <w:spacing w:after="0" w:line="240" w:lineRule="auto"/>
      </w:pPr>
      <w:r>
        <w:separator/>
      </w:r>
    </w:p>
  </w:footnote>
  <w:footnote w:type="continuationSeparator" w:id="0">
    <w:p w:rsidR="009B26BA" w:rsidRDefault="009B2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470" w:rsidRDefault="00FA6470">
    <w:pPr>
      <w:spacing w:after="0" w:line="200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470" w:rsidRDefault="00FA64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>UČEBNÍ OSNOVY DĚJEPIS                                                                                                                                                  Základní škola Bělá pod Bezdězem</w:t>
    </w:r>
  </w:p>
  <w:p w:rsidR="00FA6470" w:rsidRDefault="00FA64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:rsidR="00FA6470" w:rsidRDefault="00FA6470">
    <w:pPr>
      <w:spacing w:after="0" w:line="20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4A5"/>
    <w:multiLevelType w:val="multilevel"/>
    <w:tmpl w:val="A3C8C3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04B95285"/>
    <w:multiLevelType w:val="multilevel"/>
    <w:tmpl w:val="14C2C2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04EA31B6"/>
    <w:multiLevelType w:val="multilevel"/>
    <w:tmpl w:val="B380AF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08695332"/>
    <w:multiLevelType w:val="multilevel"/>
    <w:tmpl w:val="CBF641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ED546AC"/>
    <w:multiLevelType w:val="multilevel"/>
    <w:tmpl w:val="D7821D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0F4B56CE"/>
    <w:multiLevelType w:val="multilevel"/>
    <w:tmpl w:val="DA2A21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0A83513"/>
    <w:multiLevelType w:val="multilevel"/>
    <w:tmpl w:val="BEA093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nsid w:val="11D8486E"/>
    <w:multiLevelType w:val="multilevel"/>
    <w:tmpl w:val="EE804B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nsid w:val="14FF1F72"/>
    <w:multiLevelType w:val="multilevel"/>
    <w:tmpl w:val="4328B2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17792F9D"/>
    <w:multiLevelType w:val="multilevel"/>
    <w:tmpl w:val="C83A06A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nsid w:val="1A3814DF"/>
    <w:multiLevelType w:val="multilevel"/>
    <w:tmpl w:val="E924C3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1BEE249B"/>
    <w:multiLevelType w:val="multilevel"/>
    <w:tmpl w:val="14E62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1C0C2611"/>
    <w:multiLevelType w:val="multilevel"/>
    <w:tmpl w:val="346214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1C7D11D7"/>
    <w:multiLevelType w:val="multilevel"/>
    <w:tmpl w:val="1554A8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1C9238CE"/>
    <w:multiLevelType w:val="multilevel"/>
    <w:tmpl w:val="09CACC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1C970065"/>
    <w:multiLevelType w:val="multilevel"/>
    <w:tmpl w:val="9462F9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1CDF4E0C"/>
    <w:multiLevelType w:val="multilevel"/>
    <w:tmpl w:val="B296D3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21196379"/>
    <w:multiLevelType w:val="multilevel"/>
    <w:tmpl w:val="DBBA28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nsid w:val="242F627A"/>
    <w:multiLevelType w:val="multilevel"/>
    <w:tmpl w:val="5DE80E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262E782B"/>
    <w:multiLevelType w:val="multilevel"/>
    <w:tmpl w:val="C166DF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nsid w:val="2BBD1BC0"/>
    <w:multiLevelType w:val="multilevel"/>
    <w:tmpl w:val="7B725C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nsid w:val="2BC13532"/>
    <w:multiLevelType w:val="multilevel"/>
    <w:tmpl w:val="0A4A22E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2E2C16E1"/>
    <w:multiLevelType w:val="multilevel"/>
    <w:tmpl w:val="EEF4AD3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nsid w:val="2E565C7F"/>
    <w:multiLevelType w:val="multilevel"/>
    <w:tmpl w:val="8EF613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2FA929E2"/>
    <w:multiLevelType w:val="multilevel"/>
    <w:tmpl w:val="DE003A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384E3937"/>
    <w:multiLevelType w:val="multilevel"/>
    <w:tmpl w:val="5F34A9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nsid w:val="408C7859"/>
    <w:multiLevelType w:val="multilevel"/>
    <w:tmpl w:val="A09E5D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>
    <w:nsid w:val="45D678FD"/>
    <w:multiLevelType w:val="multilevel"/>
    <w:tmpl w:val="C08442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nsid w:val="47A66F1C"/>
    <w:multiLevelType w:val="multilevel"/>
    <w:tmpl w:val="BB9858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nsid w:val="4A5569EF"/>
    <w:multiLevelType w:val="multilevel"/>
    <w:tmpl w:val="9036CD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nsid w:val="4FB35A0A"/>
    <w:multiLevelType w:val="multilevel"/>
    <w:tmpl w:val="0BF8949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>
    <w:nsid w:val="4FBF1359"/>
    <w:multiLevelType w:val="multilevel"/>
    <w:tmpl w:val="CD0490E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>
    <w:nsid w:val="510571CA"/>
    <w:multiLevelType w:val="multilevel"/>
    <w:tmpl w:val="661CC0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>
    <w:nsid w:val="57DF51D7"/>
    <w:multiLevelType w:val="multilevel"/>
    <w:tmpl w:val="BB08B1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nsid w:val="595D1F85"/>
    <w:multiLevelType w:val="multilevel"/>
    <w:tmpl w:val="CD5277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nsid w:val="5CDB7DD2"/>
    <w:multiLevelType w:val="multilevel"/>
    <w:tmpl w:val="8B1070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6">
    <w:nsid w:val="5E5A66F0"/>
    <w:multiLevelType w:val="multilevel"/>
    <w:tmpl w:val="C2E09C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7">
    <w:nsid w:val="60E75A62"/>
    <w:multiLevelType w:val="multilevel"/>
    <w:tmpl w:val="684A39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8">
    <w:nsid w:val="612B7ED7"/>
    <w:multiLevelType w:val="multilevel"/>
    <w:tmpl w:val="8B7EC3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nsid w:val="618E5678"/>
    <w:multiLevelType w:val="multilevel"/>
    <w:tmpl w:val="1D7200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nsid w:val="64304EB0"/>
    <w:multiLevelType w:val="multilevel"/>
    <w:tmpl w:val="0E787D72"/>
    <w:lvl w:ilvl="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1">
    <w:nsid w:val="687E769C"/>
    <w:multiLevelType w:val="multilevel"/>
    <w:tmpl w:val="084480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2">
    <w:nsid w:val="69105EA7"/>
    <w:multiLevelType w:val="multilevel"/>
    <w:tmpl w:val="E23839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3">
    <w:nsid w:val="6B961962"/>
    <w:multiLevelType w:val="multilevel"/>
    <w:tmpl w:val="00B6B8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4">
    <w:nsid w:val="6BBA115B"/>
    <w:multiLevelType w:val="multilevel"/>
    <w:tmpl w:val="27C65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5">
    <w:nsid w:val="6DB1747D"/>
    <w:multiLevelType w:val="multilevel"/>
    <w:tmpl w:val="3B8A72C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>
    <w:nsid w:val="719A6ED0"/>
    <w:multiLevelType w:val="multilevel"/>
    <w:tmpl w:val="C71867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7">
    <w:nsid w:val="76986789"/>
    <w:multiLevelType w:val="multilevel"/>
    <w:tmpl w:val="5D3637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8">
    <w:nsid w:val="7AE573C0"/>
    <w:multiLevelType w:val="multilevel"/>
    <w:tmpl w:val="B97071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>
    <w:nsid w:val="7DCC53BA"/>
    <w:multiLevelType w:val="multilevel"/>
    <w:tmpl w:val="BB30C3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33"/>
  </w:num>
  <w:num w:numId="3">
    <w:abstractNumId w:val="28"/>
  </w:num>
  <w:num w:numId="4">
    <w:abstractNumId w:val="23"/>
  </w:num>
  <w:num w:numId="5">
    <w:abstractNumId w:val="41"/>
  </w:num>
  <w:num w:numId="6">
    <w:abstractNumId w:val="16"/>
  </w:num>
  <w:num w:numId="7">
    <w:abstractNumId w:val="31"/>
  </w:num>
  <w:num w:numId="8">
    <w:abstractNumId w:val="25"/>
  </w:num>
  <w:num w:numId="9">
    <w:abstractNumId w:val="0"/>
  </w:num>
  <w:num w:numId="10">
    <w:abstractNumId w:val="22"/>
  </w:num>
  <w:num w:numId="11">
    <w:abstractNumId w:val="34"/>
  </w:num>
  <w:num w:numId="12">
    <w:abstractNumId w:val="4"/>
  </w:num>
  <w:num w:numId="13">
    <w:abstractNumId w:val="30"/>
  </w:num>
  <w:num w:numId="14">
    <w:abstractNumId w:val="3"/>
  </w:num>
  <w:num w:numId="15">
    <w:abstractNumId w:val="26"/>
  </w:num>
  <w:num w:numId="16">
    <w:abstractNumId w:val="8"/>
  </w:num>
  <w:num w:numId="17">
    <w:abstractNumId w:val="5"/>
  </w:num>
  <w:num w:numId="18">
    <w:abstractNumId w:val="13"/>
  </w:num>
  <w:num w:numId="19">
    <w:abstractNumId w:val="12"/>
  </w:num>
  <w:num w:numId="20">
    <w:abstractNumId w:val="24"/>
  </w:num>
  <w:num w:numId="21">
    <w:abstractNumId w:val="17"/>
  </w:num>
  <w:num w:numId="22">
    <w:abstractNumId w:val="46"/>
  </w:num>
  <w:num w:numId="23">
    <w:abstractNumId w:val="11"/>
  </w:num>
  <w:num w:numId="24">
    <w:abstractNumId w:val="9"/>
  </w:num>
  <w:num w:numId="25">
    <w:abstractNumId w:val="6"/>
  </w:num>
  <w:num w:numId="26">
    <w:abstractNumId w:val="39"/>
  </w:num>
  <w:num w:numId="27">
    <w:abstractNumId w:val="49"/>
  </w:num>
  <w:num w:numId="28">
    <w:abstractNumId w:val="36"/>
  </w:num>
  <w:num w:numId="29">
    <w:abstractNumId w:val="21"/>
  </w:num>
  <w:num w:numId="30">
    <w:abstractNumId w:val="18"/>
  </w:num>
  <w:num w:numId="31">
    <w:abstractNumId w:val="35"/>
  </w:num>
  <w:num w:numId="32">
    <w:abstractNumId w:val="47"/>
  </w:num>
  <w:num w:numId="33">
    <w:abstractNumId w:val="40"/>
  </w:num>
  <w:num w:numId="34">
    <w:abstractNumId w:val="45"/>
  </w:num>
  <w:num w:numId="35">
    <w:abstractNumId w:val="1"/>
  </w:num>
  <w:num w:numId="36">
    <w:abstractNumId w:val="48"/>
  </w:num>
  <w:num w:numId="37">
    <w:abstractNumId w:val="2"/>
  </w:num>
  <w:num w:numId="38">
    <w:abstractNumId w:val="42"/>
  </w:num>
  <w:num w:numId="39">
    <w:abstractNumId w:val="20"/>
  </w:num>
  <w:num w:numId="40">
    <w:abstractNumId w:val="27"/>
  </w:num>
  <w:num w:numId="41">
    <w:abstractNumId w:val="15"/>
  </w:num>
  <w:num w:numId="42">
    <w:abstractNumId w:val="43"/>
  </w:num>
  <w:num w:numId="43">
    <w:abstractNumId w:val="14"/>
  </w:num>
  <w:num w:numId="44">
    <w:abstractNumId w:val="32"/>
  </w:num>
  <w:num w:numId="45">
    <w:abstractNumId w:val="29"/>
  </w:num>
  <w:num w:numId="46">
    <w:abstractNumId w:val="7"/>
  </w:num>
  <w:num w:numId="47">
    <w:abstractNumId w:val="44"/>
  </w:num>
  <w:num w:numId="48">
    <w:abstractNumId w:val="37"/>
  </w:num>
  <w:num w:numId="49">
    <w:abstractNumId w:val="19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FB"/>
    <w:rsid w:val="00071611"/>
    <w:rsid w:val="00146420"/>
    <w:rsid w:val="001522B6"/>
    <w:rsid w:val="0016769F"/>
    <w:rsid w:val="001B58F1"/>
    <w:rsid w:val="001D248E"/>
    <w:rsid w:val="001D37A2"/>
    <w:rsid w:val="001F6A80"/>
    <w:rsid w:val="0028438E"/>
    <w:rsid w:val="00421B45"/>
    <w:rsid w:val="0043664B"/>
    <w:rsid w:val="005B2B33"/>
    <w:rsid w:val="005D2FE4"/>
    <w:rsid w:val="0062496C"/>
    <w:rsid w:val="00723D22"/>
    <w:rsid w:val="007A7503"/>
    <w:rsid w:val="00864CA7"/>
    <w:rsid w:val="008752FB"/>
    <w:rsid w:val="008C3ABB"/>
    <w:rsid w:val="00922373"/>
    <w:rsid w:val="00940610"/>
    <w:rsid w:val="009A64A7"/>
    <w:rsid w:val="009B26BA"/>
    <w:rsid w:val="009D604E"/>
    <w:rsid w:val="00AC50E6"/>
    <w:rsid w:val="00AF0742"/>
    <w:rsid w:val="00B71229"/>
    <w:rsid w:val="00BC1FD3"/>
    <w:rsid w:val="00C12F53"/>
    <w:rsid w:val="00C6215E"/>
    <w:rsid w:val="00CD6C57"/>
    <w:rsid w:val="00D23F52"/>
    <w:rsid w:val="00E0162F"/>
    <w:rsid w:val="00FA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uiPriority w:val="11"/>
    <w:qFormat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  <w:style w:type="table" w:customStyle="1" w:styleId="afc">
    <w:basedOn w:val="TableNormal0"/>
    <w:tblPr>
      <w:tblStyleRowBandSize w:val="1"/>
      <w:tblStyleColBandSize w:val="1"/>
    </w:tblPr>
  </w:style>
  <w:style w:type="table" w:customStyle="1" w:styleId="afd">
    <w:basedOn w:val="TableNormal0"/>
    <w:tblPr>
      <w:tblStyleRowBandSize w:val="1"/>
      <w:tblStyleColBandSize w:val="1"/>
    </w:tblPr>
  </w:style>
  <w:style w:type="table" w:customStyle="1" w:styleId="afe">
    <w:basedOn w:val="TableNormal0"/>
    <w:tblPr>
      <w:tblStyleRowBandSize w:val="1"/>
      <w:tblStyleColBandSize w:val="1"/>
    </w:tblPr>
  </w:style>
  <w:style w:type="table" w:customStyle="1" w:styleId="aff">
    <w:basedOn w:val="TableNormal0"/>
    <w:tblPr>
      <w:tblStyleRowBandSize w:val="1"/>
      <w:tblStyleColBandSize w:val="1"/>
    </w:tblPr>
  </w:style>
  <w:style w:type="table" w:customStyle="1" w:styleId="aff0">
    <w:basedOn w:val="TableNormal0"/>
    <w:tblPr>
      <w:tblStyleRowBandSize w:val="1"/>
      <w:tblStyleColBandSize w:val="1"/>
    </w:tblPr>
  </w:style>
  <w:style w:type="table" w:customStyle="1" w:styleId="aff1">
    <w:basedOn w:val="TableNormal0"/>
    <w:tblPr>
      <w:tblStyleRowBandSize w:val="1"/>
      <w:tblStyleColBandSize w:val="1"/>
    </w:tblPr>
  </w:style>
  <w:style w:type="table" w:customStyle="1" w:styleId="aff2">
    <w:basedOn w:val="TableNormal0"/>
    <w:tblPr>
      <w:tblStyleRowBandSize w:val="1"/>
      <w:tblStyleColBandSize w:val="1"/>
    </w:tblPr>
  </w:style>
  <w:style w:type="table" w:customStyle="1" w:styleId="aff3">
    <w:basedOn w:val="TableNormal0"/>
    <w:tblPr>
      <w:tblStyleRowBandSize w:val="1"/>
      <w:tblStyleColBandSize w:val="1"/>
    </w:tblPr>
  </w:style>
  <w:style w:type="table" w:customStyle="1" w:styleId="aff4">
    <w:basedOn w:val="TableNormal0"/>
    <w:tblPr>
      <w:tblStyleRowBandSize w:val="1"/>
      <w:tblStyleColBandSize w:val="1"/>
    </w:tblPr>
  </w:style>
  <w:style w:type="table" w:customStyle="1" w:styleId="aff5">
    <w:basedOn w:val="TableNormal0"/>
    <w:tblPr>
      <w:tblStyleRowBandSize w:val="1"/>
      <w:tblStyleColBandSize w:val="1"/>
    </w:tblPr>
  </w:style>
  <w:style w:type="table" w:customStyle="1" w:styleId="aff6">
    <w:basedOn w:val="TableNormal0"/>
    <w:tblPr>
      <w:tblStyleRowBandSize w:val="1"/>
      <w:tblStyleColBandSize w:val="1"/>
    </w:tblPr>
  </w:style>
  <w:style w:type="table" w:customStyle="1" w:styleId="aff7">
    <w:basedOn w:val="TableNormal0"/>
    <w:tblPr>
      <w:tblStyleRowBandSize w:val="1"/>
      <w:tblStyleColBandSize w:val="1"/>
    </w:tblPr>
  </w:style>
  <w:style w:type="table" w:customStyle="1" w:styleId="aff8">
    <w:basedOn w:val="TableNormal0"/>
    <w:tblPr>
      <w:tblStyleRowBandSize w:val="1"/>
      <w:tblStyleColBandSize w:val="1"/>
    </w:tblPr>
  </w:style>
  <w:style w:type="table" w:customStyle="1" w:styleId="aff9">
    <w:basedOn w:val="TableNormal0"/>
    <w:tblPr>
      <w:tblStyleRowBandSize w:val="1"/>
      <w:tblStyleColBandSize w:val="1"/>
    </w:tblPr>
  </w:style>
  <w:style w:type="table" w:customStyle="1" w:styleId="affa">
    <w:basedOn w:val="TableNormal0"/>
    <w:tblPr>
      <w:tblStyleRowBandSize w:val="1"/>
      <w:tblStyleColBandSize w:val="1"/>
    </w:tblPr>
  </w:style>
  <w:style w:type="table" w:customStyle="1" w:styleId="affb">
    <w:basedOn w:val="TableNormal0"/>
    <w:tblPr>
      <w:tblStyleRowBandSize w:val="1"/>
      <w:tblStyleColBandSize w:val="1"/>
    </w:tblPr>
  </w:style>
  <w:style w:type="table" w:customStyle="1" w:styleId="affc">
    <w:basedOn w:val="TableNormal0"/>
    <w:tblPr>
      <w:tblStyleRowBandSize w:val="1"/>
      <w:tblStyleColBandSize w:val="1"/>
    </w:tblPr>
  </w:style>
  <w:style w:type="table" w:customStyle="1" w:styleId="affd">
    <w:basedOn w:val="TableNormal0"/>
    <w:tblPr>
      <w:tblStyleRowBandSize w:val="1"/>
      <w:tblStyleColBandSize w:val="1"/>
    </w:tblPr>
  </w:style>
  <w:style w:type="table" w:customStyle="1" w:styleId="affe">
    <w:basedOn w:val="TableNormal0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uiPriority w:val="11"/>
    <w:qFormat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  <w:style w:type="table" w:customStyle="1" w:styleId="afc">
    <w:basedOn w:val="TableNormal0"/>
    <w:tblPr>
      <w:tblStyleRowBandSize w:val="1"/>
      <w:tblStyleColBandSize w:val="1"/>
    </w:tblPr>
  </w:style>
  <w:style w:type="table" w:customStyle="1" w:styleId="afd">
    <w:basedOn w:val="TableNormal0"/>
    <w:tblPr>
      <w:tblStyleRowBandSize w:val="1"/>
      <w:tblStyleColBandSize w:val="1"/>
    </w:tblPr>
  </w:style>
  <w:style w:type="table" w:customStyle="1" w:styleId="afe">
    <w:basedOn w:val="TableNormal0"/>
    <w:tblPr>
      <w:tblStyleRowBandSize w:val="1"/>
      <w:tblStyleColBandSize w:val="1"/>
    </w:tblPr>
  </w:style>
  <w:style w:type="table" w:customStyle="1" w:styleId="aff">
    <w:basedOn w:val="TableNormal0"/>
    <w:tblPr>
      <w:tblStyleRowBandSize w:val="1"/>
      <w:tblStyleColBandSize w:val="1"/>
    </w:tblPr>
  </w:style>
  <w:style w:type="table" w:customStyle="1" w:styleId="aff0">
    <w:basedOn w:val="TableNormal0"/>
    <w:tblPr>
      <w:tblStyleRowBandSize w:val="1"/>
      <w:tblStyleColBandSize w:val="1"/>
    </w:tblPr>
  </w:style>
  <w:style w:type="table" w:customStyle="1" w:styleId="aff1">
    <w:basedOn w:val="TableNormal0"/>
    <w:tblPr>
      <w:tblStyleRowBandSize w:val="1"/>
      <w:tblStyleColBandSize w:val="1"/>
    </w:tblPr>
  </w:style>
  <w:style w:type="table" w:customStyle="1" w:styleId="aff2">
    <w:basedOn w:val="TableNormal0"/>
    <w:tblPr>
      <w:tblStyleRowBandSize w:val="1"/>
      <w:tblStyleColBandSize w:val="1"/>
    </w:tblPr>
  </w:style>
  <w:style w:type="table" w:customStyle="1" w:styleId="aff3">
    <w:basedOn w:val="TableNormal0"/>
    <w:tblPr>
      <w:tblStyleRowBandSize w:val="1"/>
      <w:tblStyleColBandSize w:val="1"/>
    </w:tblPr>
  </w:style>
  <w:style w:type="table" w:customStyle="1" w:styleId="aff4">
    <w:basedOn w:val="TableNormal0"/>
    <w:tblPr>
      <w:tblStyleRowBandSize w:val="1"/>
      <w:tblStyleColBandSize w:val="1"/>
    </w:tblPr>
  </w:style>
  <w:style w:type="table" w:customStyle="1" w:styleId="aff5">
    <w:basedOn w:val="TableNormal0"/>
    <w:tblPr>
      <w:tblStyleRowBandSize w:val="1"/>
      <w:tblStyleColBandSize w:val="1"/>
    </w:tblPr>
  </w:style>
  <w:style w:type="table" w:customStyle="1" w:styleId="aff6">
    <w:basedOn w:val="TableNormal0"/>
    <w:tblPr>
      <w:tblStyleRowBandSize w:val="1"/>
      <w:tblStyleColBandSize w:val="1"/>
    </w:tblPr>
  </w:style>
  <w:style w:type="table" w:customStyle="1" w:styleId="aff7">
    <w:basedOn w:val="TableNormal0"/>
    <w:tblPr>
      <w:tblStyleRowBandSize w:val="1"/>
      <w:tblStyleColBandSize w:val="1"/>
    </w:tblPr>
  </w:style>
  <w:style w:type="table" w:customStyle="1" w:styleId="aff8">
    <w:basedOn w:val="TableNormal0"/>
    <w:tblPr>
      <w:tblStyleRowBandSize w:val="1"/>
      <w:tblStyleColBandSize w:val="1"/>
    </w:tblPr>
  </w:style>
  <w:style w:type="table" w:customStyle="1" w:styleId="aff9">
    <w:basedOn w:val="TableNormal0"/>
    <w:tblPr>
      <w:tblStyleRowBandSize w:val="1"/>
      <w:tblStyleColBandSize w:val="1"/>
    </w:tblPr>
  </w:style>
  <w:style w:type="table" w:customStyle="1" w:styleId="affa">
    <w:basedOn w:val="TableNormal0"/>
    <w:tblPr>
      <w:tblStyleRowBandSize w:val="1"/>
      <w:tblStyleColBandSize w:val="1"/>
    </w:tblPr>
  </w:style>
  <w:style w:type="table" w:customStyle="1" w:styleId="affb">
    <w:basedOn w:val="TableNormal0"/>
    <w:tblPr>
      <w:tblStyleRowBandSize w:val="1"/>
      <w:tblStyleColBandSize w:val="1"/>
    </w:tblPr>
  </w:style>
  <w:style w:type="table" w:customStyle="1" w:styleId="affc">
    <w:basedOn w:val="TableNormal0"/>
    <w:tblPr>
      <w:tblStyleRowBandSize w:val="1"/>
      <w:tblStyleColBandSize w:val="1"/>
    </w:tblPr>
  </w:style>
  <w:style w:type="table" w:customStyle="1" w:styleId="affd">
    <w:basedOn w:val="TableNormal0"/>
    <w:tblPr>
      <w:tblStyleRowBandSize w:val="1"/>
      <w:tblStyleColBandSize w:val="1"/>
    </w:tblPr>
  </w:style>
  <w:style w:type="table" w:customStyle="1" w:styleId="affe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A699NK/NlKpfJDJ2xmq4VZYcEA==">CgMxLjAyDmguZWc0bmJ5Ynk3eWRjOAByITE0Nmo1THloMm00cklkZ2hTb1l2cENfSXB4MEhob05COA==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3188</Words>
  <Characters>18812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3</cp:revision>
  <cp:lastPrinted>2025-10-14T12:46:00Z</cp:lastPrinted>
  <dcterms:created xsi:type="dcterms:W3CDTF">2025-10-04T15:50:00Z</dcterms:created>
  <dcterms:modified xsi:type="dcterms:W3CDTF">2025-10-14T18:10:00Z</dcterms:modified>
</cp:coreProperties>
</file>